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721668" w14:paraId="04DEF454" w14:textId="77777777" w:rsidTr="00215ADD">
        <w:tc>
          <w:tcPr>
            <w:tcW w:w="509" w:type="dxa"/>
          </w:tcPr>
          <w:p w14:paraId="652F97AF" w14:textId="77777777" w:rsidR="00672BFD" w:rsidRPr="00721668"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721668">
              <w:rPr>
                <w:rFonts w:ascii="Times New Roman" w:eastAsia="黑体" w:hAnsi="Times New Roman"/>
                <w:sz w:val="21"/>
                <w:szCs w:val="21"/>
              </w:rPr>
              <w:t>ICS</w:t>
            </w:r>
            <w:r w:rsidRPr="00721668">
              <w:rPr>
                <w:rFonts w:ascii="黑体" w:eastAsia="黑体" w:hAnsi="黑体"/>
                <w:sz w:val="21"/>
                <w:szCs w:val="21"/>
              </w:rPr>
              <w:t xml:space="preserve"> </w:t>
            </w:r>
            <w:r w:rsidR="006A25E5" w:rsidRPr="00721668">
              <w:rPr>
                <w:rFonts w:ascii="黑体" w:eastAsia="黑体" w:hAnsi="黑体"/>
                <w:sz w:val="21"/>
                <w:szCs w:val="21"/>
              </w:rPr>
              <w:t xml:space="preserve"> </w:t>
            </w:r>
          </w:p>
        </w:tc>
        <w:tc>
          <w:tcPr>
            <w:tcW w:w="8855" w:type="dxa"/>
          </w:tcPr>
          <w:p w14:paraId="6DDAFB13" w14:textId="77777777" w:rsidR="00672BFD" w:rsidRPr="00721668" w:rsidRDefault="00672BFD" w:rsidP="00C94DF2">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sidRPr="00721668">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721668">
              <w:rPr>
                <w:rFonts w:ascii="黑体" w:eastAsia="黑体" w:hAnsi="黑体"/>
                <w:sz w:val="21"/>
                <w:szCs w:val="21"/>
              </w:rPr>
              <w:instrText xml:space="preserve"> FORMTEXT </w:instrText>
            </w:r>
            <w:r w:rsidRPr="00721668">
              <w:rPr>
                <w:rFonts w:ascii="黑体" w:eastAsia="黑体" w:hAnsi="黑体"/>
                <w:sz w:val="21"/>
                <w:szCs w:val="21"/>
              </w:rPr>
            </w:r>
            <w:r w:rsidRPr="00721668">
              <w:rPr>
                <w:rFonts w:ascii="黑体" w:eastAsia="黑体" w:hAnsi="黑体"/>
                <w:sz w:val="21"/>
                <w:szCs w:val="21"/>
              </w:rPr>
              <w:fldChar w:fldCharType="separate"/>
            </w:r>
            <w:r w:rsidR="000953BD" w:rsidRPr="00721668">
              <w:rPr>
                <w:rFonts w:ascii="黑体" w:eastAsia="黑体" w:hAnsi="黑体"/>
                <w:sz w:val="21"/>
                <w:szCs w:val="21"/>
              </w:rPr>
              <w:t>点击此处添加ICS号</w:t>
            </w:r>
            <w:r w:rsidRPr="00721668">
              <w:rPr>
                <w:rFonts w:ascii="黑体" w:eastAsia="黑体" w:hAnsi="黑体"/>
                <w:sz w:val="21"/>
                <w:szCs w:val="21"/>
              </w:rPr>
              <w:fldChar w:fldCharType="end"/>
            </w:r>
            <w:bookmarkEnd w:id="0"/>
          </w:p>
        </w:tc>
      </w:tr>
      <w:tr w:rsidR="007B7453" w:rsidRPr="00721668" w14:paraId="40DCF5DA" w14:textId="77777777" w:rsidTr="00215ADD">
        <w:tc>
          <w:tcPr>
            <w:tcW w:w="509" w:type="dxa"/>
          </w:tcPr>
          <w:p w14:paraId="784FE7B2" w14:textId="77777777" w:rsidR="00672BFD" w:rsidRPr="00721668"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21668">
              <w:rPr>
                <w:rFonts w:ascii="Times New Roman" w:eastAsia="黑体" w:hAnsi="Times New Roman"/>
                <w:sz w:val="21"/>
                <w:szCs w:val="21"/>
              </w:rPr>
              <w:t>CCS</w:t>
            </w:r>
            <w:r w:rsidR="0024666E" w:rsidRPr="00721668">
              <w:rPr>
                <w:rFonts w:ascii="Times New Roman" w:eastAsia="黑体" w:hAnsi="Times New Roman"/>
                <w:sz w:val="21"/>
                <w:szCs w:val="21"/>
              </w:rPr>
              <w:t xml:space="preserve"> </w:t>
            </w:r>
            <w:r w:rsidRPr="00721668">
              <w:rPr>
                <w:rFonts w:ascii="黑体" w:eastAsia="黑体" w:hAnsi="黑体"/>
                <w:sz w:val="21"/>
                <w:szCs w:val="21"/>
              </w:rPr>
              <w:t xml:space="preserve"> </w:t>
            </w:r>
          </w:p>
        </w:tc>
        <w:tc>
          <w:tcPr>
            <w:tcW w:w="8855" w:type="dxa"/>
          </w:tcPr>
          <w:tbl>
            <w:tblPr>
              <w:tblStyle w:val="afffff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RPr="00721668" w14:paraId="26B230A4" w14:textId="77777777" w:rsidTr="008A173B">
              <w:trPr>
                <w:trHeight w:hRule="exact" w:val="1021"/>
              </w:trPr>
              <w:tc>
                <w:tcPr>
                  <w:tcW w:w="9242" w:type="dxa"/>
                  <w:vAlign w:val="center"/>
                </w:tcPr>
                <w:p w14:paraId="2C7885CF" w14:textId="77777777" w:rsidR="000F4050" w:rsidRPr="00721668" w:rsidRDefault="000F4050" w:rsidP="00721668">
                  <w:pPr>
                    <w:pStyle w:val="affff6"/>
                    <w:framePr w:w="0" w:hRule="auto" w:wrap="auto" w:hAnchor="text" w:xAlign="left" w:yAlign="inline" w:anchorLock="0"/>
                    <w:ind w:left="420" w:right="624"/>
                    <w:rPr>
                      <w:rFonts w:ascii="宋体" w:hAnsi="宋体"/>
                      <w:sz w:val="28"/>
                      <w:szCs w:val="28"/>
                    </w:rPr>
                  </w:pPr>
                </w:p>
              </w:tc>
            </w:tr>
          </w:tbl>
          <w:p w14:paraId="1D00C046" w14:textId="77777777" w:rsidR="00FB231D" w:rsidRPr="00721668"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21668">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721668">
              <w:rPr>
                <w:rFonts w:ascii="黑体" w:eastAsia="黑体" w:hAnsi="黑体"/>
                <w:sz w:val="21"/>
                <w:szCs w:val="21"/>
              </w:rPr>
              <w:instrText xml:space="preserve"> FORMTEXT </w:instrText>
            </w:r>
            <w:r w:rsidRPr="00721668">
              <w:rPr>
                <w:rFonts w:ascii="黑体" w:eastAsia="黑体" w:hAnsi="黑体"/>
                <w:sz w:val="21"/>
                <w:szCs w:val="21"/>
              </w:rPr>
            </w:r>
            <w:r w:rsidRPr="00721668">
              <w:rPr>
                <w:rFonts w:ascii="黑体" w:eastAsia="黑体" w:hAnsi="黑体"/>
                <w:sz w:val="21"/>
                <w:szCs w:val="21"/>
              </w:rPr>
              <w:fldChar w:fldCharType="separate"/>
            </w:r>
            <w:r w:rsidR="00215ADD" w:rsidRPr="00721668">
              <w:rPr>
                <w:rFonts w:ascii="黑体" w:eastAsia="黑体" w:hAnsi="黑体"/>
                <w:sz w:val="21"/>
                <w:szCs w:val="21"/>
              </w:rPr>
              <w:t>点击此处添加CCS号</w:t>
            </w:r>
            <w:r w:rsidRPr="00721668">
              <w:rPr>
                <w:rFonts w:ascii="黑体" w:eastAsia="黑体" w:hAnsi="黑体"/>
                <w:sz w:val="21"/>
                <w:szCs w:val="21"/>
              </w:rPr>
              <w:fldChar w:fldCharType="end"/>
            </w:r>
            <w:bookmarkEnd w:id="1"/>
          </w:p>
        </w:tc>
      </w:tr>
    </w:tbl>
    <w:p w14:paraId="77D07D6A" w14:textId="77777777" w:rsidR="0000040A" w:rsidRPr="00721668" w:rsidRDefault="00AE2A69" w:rsidP="00AE7E1A">
      <w:pPr>
        <w:pStyle w:val="affff7"/>
        <w:framePr w:w="9639" w:h="1381" w:hRule="exact" w:hSpace="181" w:vSpace="181" w:wrap="around" w:hAnchor="page" w:x="1305" w:y="1666"/>
        <w:rPr>
          <w:rFonts w:ascii="黑体" w:eastAsia="黑体" w:hAnsi="黑体"/>
          <w:b w:val="0"/>
          <w:bCs w:val="0"/>
          <w:w w:val="100"/>
          <w:szCs w:val="48"/>
        </w:rPr>
      </w:pPr>
      <w:bookmarkStart w:id="2" w:name="_Hlk26473981"/>
      <w:r w:rsidRPr="00721668">
        <w:rPr>
          <w:rFonts w:ascii="黑体" w:eastAsia="黑体" w:hint="eastAsia"/>
          <w:b w:val="0"/>
          <w:w w:val="100"/>
          <w:sz w:val="72"/>
        </w:rPr>
        <w:t>团体</w:t>
      </w:r>
      <w:r w:rsidR="007B7453" w:rsidRPr="00721668">
        <w:rPr>
          <w:rFonts w:ascii="黑体" w:eastAsia="黑体" w:hAnsi="黑体" w:hint="eastAsia"/>
          <w:b w:val="0"/>
          <w:bCs w:val="0"/>
          <w:w w:val="100"/>
          <w:sz w:val="72"/>
          <w:szCs w:val="48"/>
        </w:rPr>
        <w:t>标准</w:t>
      </w:r>
    </w:p>
    <w:bookmarkEnd w:id="2"/>
    <w:p w14:paraId="146847D1" w14:textId="77777777" w:rsidR="00AA456B" w:rsidRPr="00721668" w:rsidRDefault="00AE2A69" w:rsidP="00A952D7">
      <w:pPr>
        <w:pStyle w:val="affffffffff2"/>
        <w:framePr w:wrap="auto"/>
      </w:pPr>
      <w:r w:rsidRPr="00721668">
        <w:t>T/</w:t>
      </w:r>
      <w:r w:rsidR="00EB31ED" w:rsidRPr="00721668">
        <w:fldChar w:fldCharType="begin">
          <w:ffData>
            <w:name w:val="文字1"/>
            <w:enabled/>
            <w:calcOnExit w:val="0"/>
            <w:textInput>
              <w:default w:val="XXX"/>
            </w:textInput>
          </w:ffData>
        </w:fldChar>
      </w:r>
      <w:bookmarkStart w:id="3" w:name="文字1"/>
      <w:r w:rsidR="00EB31ED" w:rsidRPr="00721668">
        <w:instrText xml:space="preserve"> FORMTEXT </w:instrText>
      </w:r>
      <w:r w:rsidR="00EB31ED" w:rsidRPr="00721668">
        <w:fldChar w:fldCharType="separate"/>
      </w:r>
      <w:r w:rsidR="00EB31ED" w:rsidRPr="00721668">
        <w:t>XXX</w:t>
      </w:r>
      <w:r w:rsidR="00EB31ED" w:rsidRPr="00721668">
        <w:fldChar w:fldCharType="end"/>
      </w:r>
      <w:bookmarkEnd w:id="3"/>
      <w:r w:rsidR="00634D9E" w:rsidRPr="00721668">
        <w:t xml:space="preserve"> </w:t>
      </w:r>
      <w:r w:rsidR="00EB31ED" w:rsidRPr="00721668">
        <w:fldChar w:fldCharType="begin">
          <w:ffData>
            <w:name w:val="NSTD_CODE_F"/>
            <w:enabled/>
            <w:calcOnExit w:val="0"/>
            <w:textInput>
              <w:default w:val="XXXX"/>
            </w:textInput>
          </w:ffData>
        </w:fldChar>
      </w:r>
      <w:bookmarkStart w:id="4" w:name="NSTD_CODE_F"/>
      <w:r w:rsidR="00EB31ED" w:rsidRPr="00721668">
        <w:instrText xml:space="preserve"> FORMTEXT </w:instrText>
      </w:r>
      <w:r w:rsidR="00EB31ED" w:rsidRPr="00721668">
        <w:fldChar w:fldCharType="separate"/>
      </w:r>
      <w:r w:rsidR="00EB31ED" w:rsidRPr="00721668">
        <w:t>XXXX</w:t>
      </w:r>
      <w:r w:rsidR="00EB31ED" w:rsidRPr="00721668">
        <w:fldChar w:fldCharType="end"/>
      </w:r>
      <w:bookmarkEnd w:id="4"/>
      <w:r w:rsidR="004644A6" w:rsidRPr="00721668">
        <w:rPr>
          <w:rFonts w:hAnsi="黑体"/>
        </w:rPr>
        <w:t>—</w:t>
      </w:r>
      <w:r w:rsidR="00087A77" w:rsidRPr="00721668">
        <w:fldChar w:fldCharType="begin">
          <w:ffData>
            <w:name w:val="NSTD_CODE_B"/>
            <w:enabled/>
            <w:calcOnExit w:val="0"/>
            <w:textInput>
              <w:default w:val="XXXX"/>
            </w:textInput>
          </w:ffData>
        </w:fldChar>
      </w:r>
      <w:bookmarkStart w:id="5" w:name="NSTD_CODE_B"/>
      <w:r w:rsidR="00087A77" w:rsidRPr="00721668">
        <w:instrText xml:space="preserve"> FORMTEXT </w:instrText>
      </w:r>
      <w:r w:rsidR="00087A77" w:rsidRPr="00721668">
        <w:fldChar w:fldCharType="separate"/>
      </w:r>
      <w:r w:rsidR="00087A77" w:rsidRPr="00721668">
        <w:t>XXXX</w:t>
      </w:r>
      <w:r w:rsidR="00087A77" w:rsidRPr="00721668">
        <w:fldChar w:fldCharType="end"/>
      </w:r>
      <w:bookmarkEnd w:id="5"/>
    </w:p>
    <w:p w14:paraId="7F97DD96" w14:textId="77777777" w:rsidR="00E846C8" w:rsidRPr="00721668" w:rsidRDefault="00087A77" w:rsidP="00A952D7">
      <w:pPr>
        <w:pStyle w:val="affffffffff3"/>
        <w:framePr w:wrap="auto"/>
        <w:rPr>
          <w:rFonts w:hAnsi="黑体"/>
        </w:rPr>
      </w:pPr>
      <w:r w:rsidRPr="00721668">
        <w:rPr>
          <w:rFonts w:hAnsi="黑体"/>
        </w:rPr>
        <w:fldChar w:fldCharType="begin">
          <w:ffData>
            <w:name w:val="OSTD_CODE"/>
            <w:enabled/>
            <w:calcOnExit w:val="0"/>
            <w:textInput/>
          </w:ffData>
        </w:fldChar>
      </w:r>
      <w:bookmarkStart w:id="6" w:name="OSTD_CODE"/>
      <w:r w:rsidRPr="00721668">
        <w:rPr>
          <w:rFonts w:hAnsi="黑体"/>
        </w:rPr>
        <w:instrText xml:space="preserve"> FORMTEXT </w:instrText>
      </w:r>
      <w:r w:rsidRPr="00721668">
        <w:rPr>
          <w:rFonts w:hAnsi="黑体"/>
        </w:rPr>
      </w:r>
      <w:r w:rsidRPr="00721668">
        <w:rPr>
          <w:rFonts w:hAnsi="黑体"/>
        </w:rPr>
        <w:fldChar w:fldCharType="separate"/>
      </w:r>
      <w:r w:rsidR="00942BF1" w:rsidRPr="00721668">
        <w:rPr>
          <w:rFonts w:hAnsi="黑体"/>
        </w:rPr>
        <w:t> </w:t>
      </w:r>
      <w:r w:rsidR="00942BF1" w:rsidRPr="00721668">
        <w:rPr>
          <w:rFonts w:hAnsi="黑体"/>
        </w:rPr>
        <w:t> </w:t>
      </w:r>
      <w:r w:rsidR="00942BF1" w:rsidRPr="00721668">
        <w:rPr>
          <w:rFonts w:hAnsi="黑体"/>
        </w:rPr>
        <w:t> </w:t>
      </w:r>
      <w:r w:rsidR="00942BF1" w:rsidRPr="00721668">
        <w:rPr>
          <w:rFonts w:hAnsi="黑体"/>
        </w:rPr>
        <w:t> </w:t>
      </w:r>
      <w:r w:rsidR="00942BF1" w:rsidRPr="00721668">
        <w:rPr>
          <w:rFonts w:hAnsi="黑体"/>
        </w:rPr>
        <w:t> </w:t>
      </w:r>
      <w:r w:rsidRPr="00721668">
        <w:rPr>
          <w:rFonts w:hAnsi="黑体"/>
        </w:rPr>
        <w:fldChar w:fldCharType="end"/>
      </w:r>
      <w:bookmarkEnd w:id="6"/>
    </w:p>
    <w:p w14:paraId="001CBA55" w14:textId="77777777" w:rsidR="008F70BD" w:rsidRPr="00721668" w:rsidRDefault="007439EB" w:rsidP="007B7453">
      <w:pPr>
        <w:spacing w:line="240" w:lineRule="auto"/>
        <w:rPr>
          <w:rFonts w:ascii="黑体" w:eastAsia="黑体" w:hAnsi="黑体"/>
          <w:kern w:val="0"/>
          <w:sz w:val="10"/>
          <w:szCs w:val="10"/>
        </w:rPr>
      </w:pPr>
      <w:r w:rsidRPr="00721668">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50325CF" wp14:editId="24CE549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7354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692505A6" w14:textId="77777777" w:rsidR="006816A4" w:rsidRPr="00721668" w:rsidRDefault="006816A4" w:rsidP="0036429C">
      <w:pPr>
        <w:pStyle w:val="affff7"/>
        <w:framePr w:w="9639" w:h="6976" w:hRule="exact" w:hSpace="0" w:vSpace="0" w:wrap="around" w:hAnchor="page" w:y="6408"/>
        <w:jc w:val="center"/>
        <w:rPr>
          <w:rFonts w:ascii="黑体" w:eastAsia="黑体" w:hAnsi="黑体"/>
          <w:b w:val="0"/>
          <w:bCs w:val="0"/>
          <w:w w:val="100"/>
        </w:rPr>
      </w:pPr>
    </w:p>
    <w:p w14:paraId="4C56A90B" w14:textId="77777777" w:rsidR="006816A4" w:rsidRPr="00721668" w:rsidRDefault="00562308" w:rsidP="00463B77">
      <w:pPr>
        <w:pStyle w:val="affffffffff4"/>
        <w:framePr w:h="6974" w:hRule="exact" w:wrap="around" w:x="1419" w:anchorLock="1"/>
      </w:pPr>
      <w:r w:rsidRPr="00721668">
        <w:fldChar w:fldCharType="begin">
          <w:ffData>
            <w:name w:val="CSTD_NAME"/>
            <w:enabled/>
            <w:calcOnExit w:val="0"/>
            <w:textInput>
              <w:default w:val="点击此处添加标准名称"/>
            </w:textInput>
          </w:ffData>
        </w:fldChar>
      </w:r>
      <w:bookmarkStart w:id="7" w:name="CSTD_NAME"/>
      <w:r w:rsidRPr="00721668">
        <w:instrText xml:space="preserve"> FORMTEXT </w:instrText>
      </w:r>
      <w:r w:rsidRPr="00721668">
        <w:fldChar w:fldCharType="separate"/>
      </w:r>
      <w:r w:rsidR="000953BD" w:rsidRPr="00721668">
        <w:t>极地破冰船结构应力监测系统要求</w:t>
      </w:r>
      <w:r w:rsidRPr="00721668">
        <w:fldChar w:fldCharType="end"/>
      </w:r>
      <w:bookmarkEnd w:id="7"/>
    </w:p>
    <w:p w14:paraId="339FD6E6" w14:textId="77777777" w:rsidR="00815419" w:rsidRPr="00721668" w:rsidRDefault="00815419" w:rsidP="00324EDD">
      <w:pPr>
        <w:framePr w:w="9639" w:h="6974" w:hRule="exact" w:wrap="around" w:vAnchor="page" w:hAnchor="page" w:x="1419" w:y="6408" w:anchorLock="1"/>
        <w:ind w:left="-1418"/>
      </w:pPr>
    </w:p>
    <w:p w14:paraId="16040F79" w14:textId="77777777" w:rsidR="00755402" w:rsidRPr="00721668" w:rsidRDefault="00F515EE" w:rsidP="00463B77">
      <w:pPr>
        <w:pStyle w:val="afffffff4"/>
        <w:framePr w:w="9639" w:h="6974" w:hRule="exact" w:wrap="around" w:vAnchor="page" w:hAnchor="page" w:x="1419" w:y="6408" w:anchorLock="1"/>
        <w:textAlignment w:val="bottom"/>
        <w:rPr>
          <w:rFonts w:eastAsia="黑体"/>
          <w:noProof/>
          <w:szCs w:val="28"/>
        </w:rPr>
      </w:pPr>
      <w:r w:rsidRPr="00721668">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sidRPr="00721668">
        <w:rPr>
          <w:rFonts w:eastAsia="黑体"/>
          <w:noProof/>
          <w:szCs w:val="28"/>
        </w:rPr>
        <w:instrText xml:space="preserve"> FORMTEXT </w:instrText>
      </w:r>
      <w:r w:rsidRPr="00721668">
        <w:rPr>
          <w:rFonts w:eastAsia="黑体"/>
          <w:noProof/>
          <w:szCs w:val="28"/>
        </w:rPr>
      </w:r>
      <w:r w:rsidRPr="00721668">
        <w:rPr>
          <w:rFonts w:eastAsia="黑体"/>
          <w:noProof/>
          <w:szCs w:val="28"/>
        </w:rPr>
        <w:fldChar w:fldCharType="separate"/>
      </w:r>
      <w:r w:rsidR="000953BD" w:rsidRPr="00721668">
        <w:rPr>
          <w:rFonts w:eastAsia="黑体"/>
          <w:noProof/>
          <w:szCs w:val="28"/>
        </w:rPr>
        <w:t>Requirements for hull monitoring system of polar icebreakers</w:t>
      </w:r>
      <w:r w:rsidRPr="00721668">
        <w:rPr>
          <w:rFonts w:eastAsia="黑体"/>
          <w:noProof/>
          <w:szCs w:val="28"/>
        </w:rPr>
        <w:fldChar w:fldCharType="end"/>
      </w:r>
      <w:bookmarkEnd w:id="8"/>
    </w:p>
    <w:p w14:paraId="34D2473C" w14:textId="77777777" w:rsidR="00815419" w:rsidRPr="00721668" w:rsidRDefault="00815419" w:rsidP="00324EDD">
      <w:pPr>
        <w:framePr w:w="9639" w:h="6974" w:hRule="exact" w:wrap="around" w:vAnchor="page" w:hAnchor="page" w:x="1419" w:y="6408" w:anchorLock="1"/>
        <w:spacing w:line="760" w:lineRule="exact"/>
        <w:ind w:left="-1418"/>
      </w:pPr>
    </w:p>
    <w:p w14:paraId="02039E12" w14:textId="77777777" w:rsidR="00B87131" w:rsidRPr="00721668" w:rsidRDefault="00B87131" w:rsidP="00463B77">
      <w:pPr>
        <w:pStyle w:val="afffffff4"/>
        <w:framePr w:w="9639" w:h="6974" w:hRule="exact" w:wrap="around" w:vAnchor="page" w:hAnchor="page" w:x="1419" w:y="6408" w:anchorLock="1"/>
        <w:textAlignment w:val="bottom"/>
        <w:rPr>
          <w:rFonts w:eastAsia="黑体"/>
          <w:noProof/>
          <w:szCs w:val="28"/>
        </w:rPr>
      </w:pPr>
    </w:p>
    <w:bookmarkStart w:id="9" w:name="_GoBack"/>
    <w:bookmarkEnd w:id="9"/>
    <w:p w14:paraId="5FD3C0C6" w14:textId="77777777" w:rsidR="00CA7AFD" w:rsidRPr="00721668" w:rsidRDefault="00A32D73" w:rsidP="00463B77">
      <w:pPr>
        <w:pStyle w:val="afffffff4"/>
        <w:framePr w:w="9639" w:h="6974" w:hRule="exact" w:wrap="around" w:vAnchor="page" w:hAnchor="page" w:x="1419" w:y="6408" w:anchorLock="1"/>
        <w:spacing w:before="440" w:after="160"/>
        <w:textAlignment w:val="bottom"/>
        <w:rPr>
          <w:noProof/>
          <w:sz w:val="24"/>
          <w:szCs w:val="28"/>
        </w:rPr>
      </w:pPr>
      <w:r w:rsidRPr="00721668">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sidRPr="00721668">
        <w:rPr>
          <w:noProof/>
          <w:sz w:val="24"/>
          <w:szCs w:val="28"/>
        </w:rPr>
        <w:instrText xml:space="preserve"> FORMDROPDOWN </w:instrText>
      </w:r>
      <w:r w:rsidR="00E6554B" w:rsidRPr="00721668">
        <w:rPr>
          <w:noProof/>
          <w:sz w:val="24"/>
          <w:szCs w:val="28"/>
        </w:rPr>
      </w:r>
      <w:r w:rsidR="00E6554B" w:rsidRPr="00721668">
        <w:rPr>
          <w:noProof/>
          <w:sz w:val="24"/>
          <w:szCs w:val="28"/>
        </w:rPr>
        <w:fldChar w:fldCharType="separate"/>
      </w:r>
      <w:r w:rsidRPr="00721668">
        <w:rPr>
          <w:noProof/>
          <w:sz w:val="24"/>
          <w:szCs w:val="28"/>
        </w:rPr>
        <w:fldChar w:fldCharType="end"/>
      </w:r>
      <w:bookmarkEnd w:id="10"/>
    </w:p>
    <w:p w14:paraId="59975A86" w14:textId="77777777" w:rsidR="0036429C" w:rsidRPr="00721668" w:rsidRDefault="00B378E5" w:rsidP="00463B77">
      <w:pPr>
        <w:pStyle w:val="afffffff4"/>
        <w:framePr w:w="9639" w:h="6974" w:hRule="exact" w:wrap="around" w:vAnchor="page" w:hAnchor="page" w:x="1419" w:y="6408" w:anchorLock="1"/>
        <w:spacing w:before="180" w:line="240" w:lineRule="atLeast"/>
        <w:textAlignment w:val="bottom"/>
        <w:rPr>
          <w:noProof/>
          <w:sz w:val="21"/>
          <w:szCs w:val="28"/>
        </w:rPr>
      </w:pPr>
      <w:r w:rsidRPr="00721668">
        <w:rPr>
          <w:noProof/>
          <w:sz w:val="21"/>
          <w:szCs w:val="28"/>
        </w:rPr>
        <w:fldChar w:fldCharType="begin">
          <w:ffData>
            <w:name w:val="CMPLSH_DATE"/>
            <w:enabled/>
            <w:calcOnExit w:val="0"/>
            <w:textInput/>
          </w:ffData>
        </w:fldChar>
      </w:r>
      <w:bookmarkStart w:id="11" w:name="CMPLSH_DATE"/>
      <w:r w:rsidRPr="00721668">
        <w:rPr>
          <w:noProof/>
          <w:sz w:val="21"/>
          <w:szCs w:val="28"/>
        </w:rPr>
        <w:instrText xml:space="preserve"> FORMTEXT </w:instrText>
      </w:r>
      <w:r w:rsidRPr="00721668">
        <w:rPr>
          <w:noProof/>
          <w:sz w:val="21"/>
          <w:szCs w:val="28"/>
        </w:rPr>
      </w:r>
      <w:r w:rsidRPr="00721668">
        <w:rPr>
          <w:noProof/>
          <w:sz w:val="21"/>
          <w:szCs w:val="28"/>
        </w:rPr>
        <w:fldChar w:fldCharType="separate"/>
      </w:r>
      <w:r w:rsidR="000953BD" w:rsidRPr="00721668">
        <w:rPr>
          <w:noProof/>
          <w:sz w:val="21"/>
          <w:szCs w:val="28"/>
        </w:rPr>
        <w:t> </w:t>
      </w:r>
      <w:r w:rsidR="000953BD" w:rsidRPr="00721668">
        <w:rPr>
          <w:noProof/>
          <w:sz w:val="21"/>
          <w:szCs w:val="28"/>
        </w:rPr>
        <w:t> </w:t>
      </w:r>
      <w:r w:rsidR="000953BD" w:rsidRPr="00721668">
        <w:rPr>
          <w:noProof/>
          <w:sz w:val="21"/>
          <w:szCs w:val="28"/>
        </w:rPr>
        <w:t> </w:t>
      </w:r>
      <w:r w:rsidR="000953BD" w:rsidRPr="00721668">
        <w:rPr>
          <w:noProof/>
          <w:sz w:val="21"/>
          <w:szCs w:val="28"/>
        </w:rPr>
        <w:t> </w:t>
      </w:r>
      <w:r w:rsidR="000953BD" w:rsidRPr="00721668">
        <w:rPr>
          <w:noProof/>
          <w:sz w:val="21"/>
          <w:szCs w:val="28"/>
        </w:rPr>
        <w:t> </w:t>
      </w:r>
      <w:r w:rsidRPr="00721668">
        <w:rPr>
          <w:noProof/>
          <w:sz w:val="21"/>
          <w:szCs w:val="28"/>
        </w:rPr>
        <w:fldChar w:fldCharType="end"/>
      </w:r>
      <w:bookmarkEnd w:id="11"/>
    </w:p>
    <w:p w14:paraId="1E78BB6C" w14:textId="77777777" w:rsidR="00DE703F" w:rsidRPr="00721668" w:rsidRDefault="008620FC" w:rsidP="00463B77">
      <w:pPr>
        <w:pStyle w:val="afffffff4"/>
        <w:framePr w:w="9639" w:h="6974" w:hRule="exact" w:wrap="around" w:vAnchor="page" w:hAnchor="page" w:x="1419" w:y="6408" w:anchorLock="1"/>
        <w:spacing w:beforeLines="300" w:before="720" w:afterLines="30" w:after="72" w:line="240" w:lineRule="auto"/>
        <w:textAlignment w:val="bottom"/>
        <w:rPr>
          <w:b/>
          <w:noProof/>
          <w:sz w:val="21"/>
          <w:szCs w:val="28"/>
        </w:rPr>
      </w:pPr>
      <w:r w:rsidRPr="00721668">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721668">
        <w:rPr>
          <w:b/>
          <w:noProof/>
          <w:sz w:val="21"/>
          <w:szCs w:val="28"/>
        </w:rPr>
        <w:instrText xml:space="preserve"> FORMDROPDOWN </w:instrText>
      </w:r>
      <w:r w:rsidR="00E6554B" w:rsidRPr="00721668">
        <w:rPr>
          <w:b/>
          <w:noProof/>
          <w:sz w:val="21"/>
          <w:szCs w:val="28"/>
        </w:rPr>
      </w:r>
      <w:r w:rsidR="00E6554B" w:rsidRPr="00721668">
        <w:rPr>
          <w:b/>
          <w:noProof/>
          <w:sz w:val="21"/>
          <w:szCs w:val="28"/>
        </w:rPr>
        <w:fldChar w:fldCharType="separate"/>
      </w:r>
      <w:r w:rsidRPr="00721668">
        <w:rPr>
          <w:b/>
          <w:noProof/>
          <w:sz w:val="21"/>
          <w:szCs w:val="28"/>
        </w:rPr>
        <w:fldChar w:fldCharType="end"/>
      </w:r>
      <w:bookmarkEnd w:id="12"/>
    </w:p>
    <w:p w14:paraId="18BAD190" w14:textId="77777777" w:rsidR="00CD50A1" w:rsidRPr="00721668" w:rsidRDefault="00087A77" w:rsidP="00EE7869">
      <w:pPr>
        <w:pStyle w:val="affffffffff0"/>
        <w:framePr w:wrap="around" w:y="14176"/>
      </w:pPr>
      <w:r w:rsidRPr="00721668">
        <w:rPr>
          <w:rFonts w:ascii="黑体"/>
        </w:rPr>
        <w:fldChar w:fldCharType="begin">
          <w:ffData>
            <w:name w:val="PLSH_DATE_Y"/>
            <w:enabled/>
            <w:calcOnExit w:val="0"/>
            <w:textInput>
              <w:default w:val="XXXX"/>
              <w:maxLength w:val="4"/>
            </w:textInput>
          </w:ffData>
        </w:fldChar>
      </w:r>
      <w:bookmarkStart w:id="13" w:name="PLSH_DATE_Y"/>
      <w:r w:rsidRPr="00721668">
        <w:rPr>
          <w:rFonts w:ascii="黑体"/>
        </w:rPr>
        <w:instrText xml:space="preserve"> FORMTEXT </w:instrText>
      </w:r>
      <w:r w:rsidRPr="00721668">
        <w:rPr>
          <w:rFonts w:ascii="黑体"/>
        </w:rPr>
      </w:r>
      <w:r w:rsidRPr="00721668">
        <w:rPr>
          <w:rFonts w:ascii="黑体"/>
        </w:rPr>
        <w:fldChar w:fldCharType="separate"/>
      </w:r>
      <w:r w:rsidRPr="00721668">
        <w:rPr>
          <w:rFonts w:ascii="黑体"/>
          <w:noProof/>
        </w:rPr>
        <w:t>XXXX</w:t>
      </w:r>
      <w:r w:rsidRPr="00721668">
        <w:rPr>
          <w:rFonts w:ascii="黑体"/>
        </w:rPr>
        <w:fldChar w:fldCharType="end"/>
      </w:r>
      <w:bookmarkEnd w:id="13"/>
      <w:r w:rsidR="00CD50A1" w:rsidRPr="00721668">
        <w:t xml:space="preserve"> </w:t>
      </w:r>
      <w:r w:rsidR="00CD50A1" w:rsidRPr="00721668">
        <w:rPr>
          <w:rFonts w:ascii="黑体"/>
        </w:rPr>
        <w:t>-</w:t>
      </w:r>
      <w:r w:rsidR="00CD50A1" w:rsidRPr="00721668">
        <w:t xml:space="preserve"> </w:t>
      </w:r>
      <w:r w:rsidRPr="00721668">
        <w:rPr>
          <w:rFonts w:ascii="黑体"/>
        </w:rPr>
        <w:fldChar w:fldCharType="begin">
          <w:ffData>
            <w:name w:val="PLSH_DATE_M"/>
            <w:enabled/>
            <w:calcOnExit w:val="0"/>
            <w:textInput>
              <w:default w:val="XX"/>
              <w:maxLength w:val="2"/>
            </w:textInput>
          </w:ffData>
        </w:fldChar>
      </w:r>
      <w:bookmarkStart w:id="14" w:name="PLSH_DATE_M"/>
      <w:r w:rsidRPr="00721668">
        <w:rPr>
          <w:rFonts w:ascii="黑体"/>
        </w:rPr>
        <w:instrText xml:space="preserve"> FORMTEXT </w:instrText>
      </w:r>
      <w:r w:rsidRPr="00721668">
        <w:rPr>
          <w:rFonts w:ascii="黑体"/>
        </w:rPr>
      </w:r>
      <w:r w:rsidRPr="00721668">
        <w:rPr>
          <w:rFonts w:ascii="黑体"/>
        </w:rPr>
        <w:fldChar w:fldCharType="separate"/>
      </w:r>
      <w:r w:rsidRPr="00721668">
        <w:rPr>
          <w:rFonts w:ascii="黑体"/>
          <w:noProof/>
        </w:rPr>
        <w:t>XX</w:t>
      </w:r>
      <w:r w:rsidRPr="00721668">
        <w:rPr>
          <w:rFonts w:ascii="黑体"/>
        </w:rPr>
        <w:fldChar w:fldCharType="end"/>
      </w:r>
      <w:bookmarkEnd w:id="14"/>
      <w:r w:rsidR="00CD50A1" w:rsidRPr="00721668">
        <w:t xml:space="preserve"> </w:t>
      </w:r>
      <w:r w:rsidR="00CD50A1" w:rsidRPr="00721668">
        <w:rPr>
          <w:rFonts w:ascii="黑体"/>
        </w:rPr>
        <w:t>-</w:t>
      </w:r>
      <w:r w:rsidR="00CD50A1" w:rsidRPr="00721668">
        <w:t xml:space="preserve"> </w:t>
      </w:r>
      <w:r w:rsidRPr="00721668">
        <w:rPr>
          <w:rFonts w:ascii="黑体"/>
        </w:rPr>
        <w:fldChar w:fldCharType="begin">
          <w:ffData>
            <w:name w:val="PLSH_DATE_D"/>
            <w:enabled/>
            <w:calcOnExit w:val="0"/>
            <w:textInput>
              <w:default w:val="XX"/>
              <w:maxLength w:val="2"/>
            </w:textInput>
          </w:ffData>
        </w:fldChar>
      </w:r>
      <w:bookmarkStart w:id="15" w:name="PLSH_DATE_D"/>
      <w:r w:rsidRPr="00721668">
        <w:rPr>
          <w:rFonts w:ascii="黑体"/>
        </w:rPr>
        <w:instrText xml:space="preserve"> FORMTEXT </w:instrText>
      </w:r>
      <w:r w:rsidRPr="00721668">
        <w:rPr>
          <w:rFonts w:ascii="黑体"/>
        </w:rPr>
      </w:r>
      <w:r w:rsidRPr="00721668">
        <w:rPr>
          <w:rFonts w:ascii="黑体"/>
        </w:rPr>
        <w:fldChar w:fldCharType="separate"/>
      </w:r>
      <w:r w:rsidRPr="00721668">
        <w:rPr>
          <w:rFonts w:ascii="黑体"/>
          <w:noProof/>
        </w:rPr>
        <w:t>XX</w:t>
      </w:r>
      <w:r w:rsidRPr="00721668">
        <w:rPr>
          <w:rFonts w:ascii="黑体"/>
        </w:rPr>
        <w:fldChar w:fldCharType="end"/>
      </w:r>
      <w:bookmarkEnd w:id="15"/>
      <w:r w:rsidR="00CD50A1" w:rsidRPr="00721668">
        <w:rPr>
          <w:rFonts w:hint="eastAsia"/>
        </w:rPr>
        <w:t>发布</w:t>
      </w:r>
    </w:p>
    <w:p w14:paraId="5206450C" w14:textId="77777777" w:rsidR="00CD50A1" w:rsidRPr="00721668" w:rsidRDefault="00087A77" w:rsidP="00EE7869">
      <w:pPr>
        <w:pStyle w:val="affffffffff1"/>
        <w:framePr w:wrap="around" w:y="14176"/>
      </w:pPr>
      <w:r w:rsidRPr="00721668">
        <w:rPr>
          <w:rFonts w:ascii="黑体"/>
        </w:rPr>
        <w:fldChar w:fldCharType="begin">
          <w:ffData>
            <w:name w:val="CROT_DATE_Y"/>
            <w:enabled/>
            <w:calcOnExit w:val="0"/>
            <w:textInput>
              <w:default w:val="XXXX"/>
              <w:maxLength w:val="4"/>
            </w:textInput>
          </w:ffData>
        </w:fldChar>
      </w:r>
      <w:bookmarkStart w:id="16" w:name="CROT_DATE_Y"/>
      <w:r w:rsidRPr="00721668">
        <w:rPr>
          <w:rFonts w:ascii="黑体"/>
        </w:rPr>
        <w:instrText xml:space="preserve"> FORMTEXT </w:instrText>
      </w:r>
      <w:r w:rsidRPr="00721668">
        <w:rPr>
          <w:rFonts w:ascii="黑体"/>
        </w:rPr>
      </w:r>
      <w:r w:rsidRPr="00721668">
        <w:rPr>
          <w:rFonts w:ascii="黑体"/>
        </w:rPr>
        <w:fldChar w:fldCharType="separate"/>
      </w:r>
      <w:r w:rsidRPr="00721668">
        <w:rPr>
          <w:rFonts w:ascii="黑体"/>
          <w:noProof/>
        </w:rPr>
        <w:t>XXXX</w:t>
      </w:r>
      <w:r w:rsidRPr="00721668">
        <w:rPr>
          <w:rFonts w:ascii="黑体"/>
        </w:rPr>
        <w:fldChar w:fldCharType="end"/>
      </w:r>
      <w:bookmarkEnd w:id="16"/>
      <w:r w:rsidR="00CD50A1" w:rsidRPr="00721668">
        <w:t xml:space="preserve"> </w:t>
      </w:r>
      <w:r w:rsidR="00CD50A1" w:rsidRPr="00721668">
        <w:rPr>
          <w:rFonts w:ascii="黑体"/>
        </w:rPr>
        <w:t>-</w:t>
      </w:r>
      <w:r w:rsidR="00CD50A1" w:rsidRPr="00721668">
        <w:t xml:space="preserve"> </w:t>
      </w:r>
      <w:r w:rsidRPr="00721668">
        <w:rPr>
          <w:rFonts w:ascii="黑体"/>
        </w:rPr>
        <w:fldChar w:fldCharType="begin">
          <w:ffData>
            <w:name w:val="CROT_DATE_M"/>
            <w:enabled/>
            <w:calcOnExit w:val="0"/>
            <w:textInput>
              <w:default w:val="XX"/>
              <w:maxLength w:val="2"/>
            </w:textInput>
          </w:ffData>
        </w:fldChar>
      </w:r>
      <w:bookmarkStart w:id="17" w:name="CROT_DATE_M"/>
      <w:r w:rsidRPr="00721668">
        <w:rPr>
          <w:rFonts w:ascii="黑体"/>
        </w:rPr>
        <w:instrText xml:space="preserve"> FORMTEXT </w:instrText>
      </w:r>
      <w:r w:rsidRPr="00721668">
        <w:rPr>
          <w:rFonts w:ascii="黑体"/>
        </w:rPr>
      </w:r>
      <w:r w:rsidRPr="00721668">
        <w:rPr>
          <w:rFonts w:ascii="黑体"/>
        </w:rPr>
        <w:fldChar w:fldCharType="separate"/>
      </w:r>
      <w:r w:rsidRPr="00721668">
        <w:rPr>
          <w:rFonts w:ascii="黑体"/>
          <w:noProof/>
        </w:rPr>
        <w:t>XX</w:t>
      </w:r>
      <w:r w:rsidRPr="00721668">
        <w:rPr>
          <w:rFonts w:ascii="黑体"/>
        </w:rPr>
        <w:fldChar w:fldCharType="end"/>
      </w:r>
      <w:bookmarkEnd w:id="17"/>
      <w:r w:rsidR="00CD50A1" w:rsidRPr="00721668">
        <w:t xml:space="preserve"> </w:t>
      </w:r>
      <w:r w:rsidR="00CD50A1" w:rsidRPr="00721668">
        <w:rPr>
          <w:rFonts w:ascii="黑体"/>
        </w:rPr>
        <w:t>-</w:t>
      </w:r>
      <w:r w:rsidR="00CD50A1" w:rsidRPr="00721668">
        <w:t xml:space="preserve"> </w:t>
      </w:r>
      <w:r w:rsidRPr="00721668">
        <w:rPr>
          <w:rFonts w:ascii="黑体"/>
        </w:rPr>
        <w:fldChar w:fldCharType="begin">
          <w:ffData>
            <w:name w:val="CROT_DATE_D"/>
            <w:enabled/>
            <w:calcOnExit w:val="0"/>
            <w:textInput>
              <w:default w:val="XX"/>
              <w:maxLength w:val="2"/>
            </w:textInput>
          </w:ffData>
        </w:fldChar>
      </w:r>
      <w:bookmarkStart w:id="18" w:name="CROT_DATE_D"/>
      <w:r w:rsidRPr="00721668">
        <w:rPr>
          <w:rFonts w:ascii="黑体"/>
        </w:rPr>
        <w:instrText xml:space="preserve"> FORMTEXT </w:instrText>
      </w:r>
      <w:r w:rsidRPr="00721668">
        <w:rPr>
          <w:rFonts w:ascii="黑体"/>
        </w:rPr>
      </w:r>
      <w:r w:rsidRPr="00721668">
        <w:rPr>
          <w:rFonts w:ascii="黑体"/>
        </w:rPr>
        <w:fldChar w:fldCharType="separate"/>
      </w:r>
      <w:r w:rsidRPr="00721668">
        <w:rPr>
          <w:rFonts w:ascii="黑体"/>
          <w:noProof/>
        </w:rPr>
        <w:t>XX</w:t>
      </w:r>
      <w:r w:rsidRPr="00721668">
        <w:rPr>
          <w:rFonts w:ascii="黑体"/>
        </w:rPr>
        <w:fldChar w:fldCharType="end"/>
      </w:r>
      <w:bookmarkEnd w:id="18"/>
      <w:r w:rsidR="00CD50A1" w:rsidRPr="00721668">
        <w:rPr>
          <w:rFonts w:hint="eastAsia"/>
        </w:rPr>
        <w:t>实施</w:t>
      </w:r>
    </w:p>
    <w:p w14:paraId="5593BEFD" w14:textId="77777777" w:rsidR="007B7453" w:rsidRPr="00721668" w:rsidRDefault="007B7453" w:rsidP="004C25A2">
      <w:pPr>
        <w:pStyle w:val="affffffff4"/>
        <w:framePr w:h="584" w:hRule="exact" w:hSpace="181" w:vSpace="181" w:wrap="around" w:y="14800"/>
        <w:rPr>
          <w:rFonts w:hAnsi="黑体"/>
        </w:rPr>
      </w:pPr>
      <w:r w:rsidRPr="00721668">
        <w:rPr>
          <w:rFonts w:hAnsi="黑体"/>
          <w:w w:val="100"/>
          <w:sz w:val="28"/>
        </w:rPr>
        <w:fldChar w:fldCharType="begin">
          <w:ffData>
            <w:name w:val="fm"/>
            <w:enabled/>
            <w:calcOnExit w:val="0"/>
            <w:textInput/>
          </w:ffData>
        </w:fldChar>
      </w:r>
      <w:bookmarkStart w:id="19" w:name="fm"/>
      <w:r w:rsidRPr="00721668">
        <w:rPr>
          <w:rFonts w:hAnsi="黑体"/>
          <w:w w:val="100"/>
          <w:sz w:val="28"/>
        </w:rPr>
        <w:instrText xml:space="preserve"> FORMTEXT </w:instrText>
      </w:r>
      <w:r w:rsidRPr="00721668">
        <w:rPr>
          <w:rFonts w:hAnsi="黑体"/>
          <w:w w:val="100"/>
          <w:sz w:val="28"/>
        </w:rPr>
      </w:r>
      <w:r w:rsidRPr="00721668">
        <w:rPr>
          <w:rFonts w:hAnsi="黑体"/>
          <w:w w:val="100"/>
          <w:sz w:val="28"/>
        </w:rPr>
        <w:fldChar w:fldCharType="separate"/>
      </w:r>
      <w:r w:rsidR="000953BD" w:rsidRPr="00721668">
        <w:rPr>
          <w:rFonts w:hAnsi="黑体" w:hint="eastAsia"/>
          <w:w w:val="100"/>
          <w:sz w:val="28"/>
        </w:rPr>
        <w:t>中国造船工程学会</w:t>
      </w:r>
      <w:r w:rsidRPr="00721668">
        <w:rPr>
          <w:rFonts w:hAnsi="黑体"/>
          <w:w w:val="100"/>
          <w:sz w:val="28"/>
        </w:rPr>
        <w:fldChar w:fldCharType="end"/>
      </w:r>
      <w:bookmarkEnd w:id="19"/>
      <w:r w:rsidR="00196EF5" w:rsidRPr="00721668">
        <w:rPr>
          <w:rFonts w:ascii="Times New Roman"/>
          <w:w w:val="100"/>
          <w:sz w:val="28"/>
        </w:rPr>
        <w:t> </w:t>
      </w:r>
      <w:r w:rsidR="00196EF5" w:rsidRPr="00721668">
        <w:rPr>
          <w:rFonts w:ascii="Times New Roman"/>
          <w:w w:val="100"/>
          <w:sz w:val="28"/>
        </w:rPr>
        <w:t> </w:t>
      </w:r>
      <w:r w:rsidRPr="00721668">
        <w:rPr>
          <w:rStyle w:val="afffffffffff9"/>
          <w:rFonts w:hAnsi="黑体" w:hint="eastAsia"/>
          <w:position w:val="0"/>
        </w:rPr>
        <w:t>发</w:t>
      </w:r>
      <w:r w:rsidRPr="00721668">
        <w:rPr>
          <w:rStyle w:val="afffffffffff9"/>
          <w:rFonts w:hAnsi="黑体" w:hint="eastAsia"/>
          <w:spacing w:val="0"/>
          <w:position w:val="0"/>
        </w:rPr>
        <w:t>布</w:t>
      </w:r>
    </w:p>
    <w:p w14:paraId="2012E3C0" w14:textId="77777777" w:rsidR="00A02BAE" w:rsidRPr="00721668" w:rsidRDefault="006A37B9" w:rsidP="00A02BAE">
      <w:pPr>
        <w:rPr>
          <w:rFonts w:ascii="宋体" w:hAnsi="宋体"/>
          <w:sz w:val="28"/>
          <w:szCs w:val="28"/>
        </w:rPr>
        <w:sectPr w:rsidR="00A02BAE" w:rsidRPr="00721668" w:rsidSect="009908A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sidRPr="00721668">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A90B96B" wp14:editId="3D26020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CE62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46BC67A2" w14:textId="55D3ADA2" w:rsidR="00326750" w:rsidRPr="00721668" w:rsidRDefault="00326750" w:rsidP="00326750">
      <w:pPr>
        <w:pStyle w:val="affffff2"/>
        <w:spacing w:after="360"/>
      </w:pPr>
      <w:bookmarkStart w:id="20" w:name="BookMark1"/>
      <w:r w:rsidRPr="00721668">
        <w:rPr>
          <w:rFonts w:hint="eastAsia"/>
          <w:spacing w:val="320"/>
        </w:rPr>
        <w:lastRenderedPageBreak/>
        <w:t>目</w:t>
      </w:r>
      <w:r w:rsidRPr="00721668">
        <w:rPr>
          <w:rFonts w:hint="eastAsia"/>
        </w:rPr>
        <w:t>次</w:t>
      </w:r>
    </w:p>
    <w:p w14:paraId="7C8CD791" w14:textId="77777777" w:rsidR="00326750" w:rsidRPr="00721668" w:rsidRDefault="00326750">
      <w:pPr>
        <w:pStyle w:val="10"/>
        <w:tabs>
          <w:tab w:val="right" w:leader="dot" w:pos="9344"/>
        </w:tabs>
        <w:rPr>
          <w:rFonts w:asciiTheme="minorHAnsi" w:eastAsiaTheme="minorEastAsia" w:hAnsiTheme="minorHAnsi" w:cstheme="minorBidi"/>
          <w:noProof/>
          <w:szCs w:val="22"/>
        </w:rPr>
      </w:pPr>
      <w:r w:rsidRPr="00721668">
        <w:fldChar w:fldCharType="begin"/>
      </w:r>
      <w:r w:rsidRPr="00721668">
        <w:instrText xml:space="preserve"> TOC \o "1-1" \h \t "标准文件_一级条标题,2,标准文件_附录一级条标题,2," </w:instrText>
      </w:r>
      <w:r w:rsidRPr="00721668">
        <w:fldChar w:fldCharType="separate"/>
      </w:r>
      <w:hyperlink w:anchor="_Toc87457576" w:history="1">
        <w:r w:rsidRPr="00721668">
          <w:rPr>
            <w:rStyle w:val="affffffd"/>
            <w:rFonts w:hint="eastAsia"/>
            <w:noProof/>
          </w:rPr>
          <w:t>前言</w:t>
        </w:r>
        <w:r w:rsidRPr="00721668">
          <w:rPr>
            <w:noProof/>
          </w:rPr>
          <w:tab/>
        </w:r>
        <w:r w:rsidRPr="00721668">
          <w:rPr>
            <w:noProof/>
          </w:rPr>
          <w:fldChar w:fldCharType="begin"/>
        </w:r>
        <w:r w:rsidRPr="00721668">
          <w:rPr>
            <w:noProof/>
          </w:rPr>
          <w:instrText xml:space="preserve"> PAGEREF _Toc87457576 \h </w:instrText>
        </w:r>
        <w:r w:rsidRPr="00721668">
          <w:rPr>
            <w:noProof/>
          </w:rPr>
        </w:r>
        <w:r w:rsidRPr="00721668">
          <w:rPr>
            <w:noProof/>
          </w:rPr>
          <w:fldChar w:fldCharType="separate"/>
        </w:r>
        <w:r w:rsidR="00B57EB2" w:rsidRPr="00721668">
          <w:rPr>
            <w:noProof/>
          </w:rPr>
          <w:t>II</w:t>
        </w:r>
        <w:r w:rsidRPr="00721668">
          <w:rPr>
            <w:noProof/>
          </w:rPr>
          <w:fldChar w:fldCharType="end"/>
        </w:r>
      </w:hyperlink>
    </w:p>
    <w:p w14:paraId="4236CA6A" w14:textId="4F1F061C"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577" w:history="1">
        <w:r w:rsidR="00326750" w:rsidRPr="00721668">
          <w:rPr>
            <w:rStyle w:val="affffffd"/>
            <w:noProof/>
          </w:rPr>
          <w:t xml:space="preserve">1 </w:t>
        </w:r>
        <w:r w:rsidR="00326750" w:rsidRPr="00721668">
          <w:rPr>
            <w:rStyle w:val="affffffd"/>
            <w:rFonts w:hint="eastAsia"/>
            <w:noProof/>
          </w:rPr>
          <w:t xml:space="preserve"> 范围</w:t>
        </w:r>
        <w:r w:rsidR="00326750" w:rsidRPr="00721668">
          <w:rPr>
            <w:noProof/>
          </w:rPr>
          <w:tab/>
        </w:r>
        <w:r w:rsidR="00326750" w:rsidRPr="00721668">
          <w:rPr>
            <w:noProof/>
          </w:rPr>
          <w:fldChar w:fldCharType="begin"/>
        </w:r>
        <w:r w:rsidR="00326750" w:rsidRPr="00721668">
          <w:rPr>
            <w:noProof/>
          </w:rPr>
          <w:instrText xml:space="preserve"> PAGEREF _Toc87457577 \h </w:instrText>
        </w:r>
        <w:r w:rsidR="00326750" w:rsidRPr="00721668">
          <w:rPr>
            <w:noProof/>
          </w:rPr>
        </w:r>
        <w:r w:rsidR="00326750" w:rsidRPr="00721668">
          <w:rPr>
            <w:noProof/>
          </w:rPr>
          <w:fldChar w:fldCharType="separate"/>
        </w:r>
        <w:r w:rsidR="00B57EB2" w:rsidRPr="00721668">
          <w:rPr>
            <w:noProof/>
          </w:rPr>
          <w:t>1</w:t>
        </w:r>
        <w:r w:rsidR="00326750" w:rsidRPr="00721668">
          <w:rPr>
            <w:noProof/>
          </w:rPr>
          <w:fldChar w:fldCharType="end"/>
        </w:r>
      </w:hyperlink>
    </w:p>
    <w:p w14:paraId="4B001E59" w14:textId="743A40D4"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578" w:history="1">
        <w:r w:rsidR="00326750" w:rsidRPr="00721668">
          <w:rPr>
            <w:rStyle w:val="affffffd"/>
            <w:noProof/>
          </w:rPr>
          <w:t xml:space="preserve">2 </w:t>
        </w:r>
        <w:r w:rsidR="00326750" w:rsidRPr="00721668">
          <w:rPr>
            <w:rStyle w:val="affffffd"/>
            <w:rFonts w:hint="eastAsia"/>
            <w:noProof/>
          </w:rPr>
          <w:t xml:space="preserve"> 规范性引用文件</w:t>
        </w:r>
        <w:r w:rsidR="00326750" w:rsidRPr="00721668">
          <w:rPr>
            <w:noProof/>
          </w:rPr>
          <w:tab/>
        </w:r>
        <w:r w:rsidR="00326750" w:rsidRPr="00721668">
          <w:rPr>
            <w:noProof/>
          </w:rPr>
          <w:fldChar w:fldCharType="begin"/>
        </w:r>
        <w:r w:rsidR="00326750" w:rsidRPr="00721668">
          <w:rPr>
            <w:noProof/>
          </w:rPr>
          <w:instrText xml:space="preserve"> PAGEREF _Toc87457578 \h </w:instrText>
        </w:r>
        <w:r w:rsidR="00326750" w:rsidRPr="00721668">
          <w:rPr>
            <w:noProof/>
          </w:rPr>
        </w:r>
        <w:r w:rsidR="00326750" w:rsidRPr="00721668">
          <w:rPr>
            <w:noProof/>
          </w:rPr>
          <w:fldChar w:fldCharType="separate"/>
        </w:r>
        <w:r w:rsidR="00B57EB2" w:rsidRPr="00721668">
          <w:rPr>
            <w:noProof/>
          </w:rPr>
          <w:t>1</w:t>
        </w:r>
        <w:r w:rsidR="00326750" w:rsidRPr="00721668">
          <w:rPr>
            <w:noProof/>
          </w:rPr>
          <w:fldChar w:fldCharType="end"/>
        </w:r>
      </w:hyperlink>
    </w:p>
    <w:p w14:paraId="5E990E01" w14:textId="79D5EAFD"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579" w:history="1">
        <w:r w:rsidR="00326750" w:rsidRPr="00721668">
          <w:rPr>
            <w:rStyle w:val="affffffd"/>
            <w:noProof/>
          </w:rPr>
          <w:t xml:space="preserve">3 </w:t>
        </w:r>
        <w:r w:rsidR="00326750" w:rsidRPr="00721668">
          <w:rPr>
            <w:rStyle w:val="affffffd"/>
            <w:rFonts w:hint="eastAsia"/>
            <w:noProof/>
          </w:rPr>
          <w:t xml:space="preserve"> 术语和定义</w:t>
        </w:r>
        <w:r w:rsidR="00326750" w:rsidRPr="00721668">
          <w:rPr>
            <w:noProof/>
          </w:rPr>
          <w:tab/>
        </w:r>
        <w:r w:rsidR="00326750" w:rsidRPr="00721668">
          <w:rPr>
            <w:noProof/>
          </w:rPr>
          <w:fldChar w:fldCharType="begin"/>
        </w:r>
        <w:r w:rsidR="00326750" w:rsidRPr="00721668">
          <w:rPr>
            <w:noProof/>
          </w:rPr>
          <w:instrText xml:space="preserve"> PAGEREF _Toc87457579 \h </w:instrText>
        </w:r>
        <w:r w:rsidR="00326750" w:rsidRPr="00721668">
          <w:rPr>
            <w:noProof/>
          </w:rPr>
        </w:r>
        <w:r w:rsidR="00326750" w:rsidRPr="00721668">
          <w:rPr>
            <w:noProof/>
          </w:rPr>
          <w:fldChar w:fldCharType="separate"/>
        </w:r>
        <w:r w:rsidR="00B57EB2" w:rsidRPr="00721668">
          <w:rPr>
            <w:noProof/>
          </w:rPr>
          <w:t>1</w:t>
        </w:r>
        <w:r w:rsidR="00326750" w:rsidRPr="00721668">
          <w:rPr>
            <w:noProof/>
          </w:rPr>
          <w:fldChar w:fldCharType="end"/>
        </w:r>
      </w:hyperlink>
    </w:p>
    <w:p w14:paraId="30BB15C1" w14:textId="1EA4F45B"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580" w:history="1">
        <w:r w:rsidR="00326750" w:rsidRPr="00721668">
          <w:rPr>
            <w:rStyle w:val="affffffd"/>
            <w:noProof/>
          </w:rPr>
          <w:t xml:space="preserve">4 </w:t>
        </w:r>
        <w:r w:rsidR="00326750" w:rsidRPr="00721668">
          <w:rPr>
            <w:rStyle w:val="affffffd"/>
            <w:rFonts w:hint="eastAsia"/>
            <w:noProof/>
          </w:rPr>
          <w:t xml:space="preserve"> 系统总体要求</w:t>
        </w:r>
        <w:r w:rsidR="00326750" w:rsidRPr="00721668">
          <w:rPr>
            <w:noProof/>
          </w:rPr>
          <w:tab/>
        </w:r>
        <w:r w:rsidR="00326750" w:rsidRPr="00721668">
          <w:rPr>
            <w:noProof/>
          </w:rPr>
          <w:fldChar w:fldCharType="begin"/>
        </w:r>
        <w:r w:rsidR="00326750" w:rsidRPr="00721668">
          <w:rPr>
            <w:noProof/>
          </w:rPr>
          <w:instrText xml:space="preserve"> PAGEREF _Toc87457580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143E5B57" w14:textId="393F180F" w:rsidR="00326750" w:rsidRPr="00721668" w:rsidRDefault="00E6554B">
      <w:pPr>
        <w:pStyle w:val="23"/>
        <w:rPr>
          <w:rFonts w:asciiTheme="minorHAnsi" w:eastAsiaTheme="minorEastAsia" w:hAnsiTheme="minorHAnsi" w:cstheme="minorBidi"/>
          <w:noProof/>
          <w:szCs w:val="22"/>
        </w:rPr>
      </w:pPr>
      <w:hyperlink w:anchor="_Toc87457581" w:history="1">
        <w:r w:rsidR="00326750" w:rsidRPr="00721668">
          <w:rPr>
            <w:rStyle w:val="affffffd"/>
            <w:noProof/>
            <w14:scene3d>
              <w14:camera w14:prst="orthographicFront"/>
              <w14:lightRig w14:rig="threePt" w14:dir="t">
                <w14:rot w14:lat="0" w14:lon="0" w14:rev="0"/>
              </w14:lightRig>
            </w14:scene3d>
          </w:rPr>
          <w:t xml:space="preserve">4.1 </w:t>
        </w:r>
        <w:r w:rsidR="00326750" w:rsidRPr="00721668">
          <w:rPr>
            <w:rStyle w:val="affffffd"/>
            <w:rFonts w:hint="eastAsia"/>
            <w:noProof/>
          </w:rPr>
          <w:t xml:space="preserve"> 系统目标</w:t>
        </w:r>
        <w:r w:rsidR="00326750" w:rsidRPr="00721668">
          <w:rPr>
            <w:noProof/>
          </w:rPr>
          <w:tab/>
        </w:r>
        <w:r w:rsidR="00326750" w:rsidRPr="00721668">
          <w:rPr>
            <w:noProof/>
          </w:rPr>
          <w:fldChar w:fldCharType="begin"/>
        </w:r>
        <w:r w:rsidR="00326750" w:rsidRPr="00721668">
          <w:rPr>
            <w:noProof/>
          </w:rPr>
          <w:instrText xml:space="preserve"> PAGEREF _Toc87457581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3742E45C" w14:textId="448AB87D" w:rsidR="00326750" w:rsidRPr="00721668" w:rsidRDefault="00E6554B">
      <w:pPr>
        <w:pStyle w:val="23"/>
        <w:rPr>
          <w:rFonts w:asciiTheme="minorHAnsi" w:eastAsiaTheme="minorEastAsia" w:hAnsiTheme="minorHAnsi" w:cstheme="minorBidi"/>
          <w:noProof/>
          <w:szCs w:val="22"/>
        </w:rPr>
      </w:pPr>
      <w:hyperlink w:anchor="_Toc87457582" w:history="1">
        <w:r w:rsidR="00326750" w:rsidRPr="00721668">
          <w:rPr>
            <w:rStyle w:val="affffffd"/>
            <w:noProof/>
            <w14:scene3d>
              <w14:camera w14:prst="orthographicFront"/>
              <w14:lightRig w14:rig="threePt" w14:dir="t">
                <w14:rot w14:lat="0" w14:lon="0" w14:rev="0"/>
              </w14:lightRig>
            </w14:scene3d>
          </w:rPr>
          <w:t xml:space="preserve">4.2 </w:t>
        </w:r>
        <w:r w:rsidR="00326750" w:rsidRPr="00721668">
          <w:rPr>
            <w:rStyle w:val="affffffd"/>
            <w:rFonts w:hint="eastAsia"/>
            <w:noProof/>
          </w:rPr>
          <w:t xml:space="preserve"> 系统基本组成</w:t>
        </w:r>
        <w:r w:rsidR="00326750" w:rsidRPr="00721668">
          <w:rPr>
            <w:noProof/>
          </w:rPr>
          <w:tab/>
        </w:r>
        <w:r w:rsidR="00326750" w:rsidRPr="00721668">
          <w:rPr>
            <w:noProof/>
          </w:rPr>
          <w:fldChar w:fldCharType="begin"/>
        </w:r>
        <w:r w:rsidR="00326750" w:rsidRPr="00721668">
          <w:rPr>
            <w:noProof/>
          </w:rPr>
          <w:instrText xml:space="preserve"> PAGEREF _Toc87457582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1C3F6967" w14:textId="18D4605D" w:rsidR="00326750" w:rsidRPr="00721668" w:rsidRDefault="00E6554B">
      <w:pPr>
        <w:pStyle w:val="23"/>
        <w:rPr>
          <w:rFonts w:asciiTheme="minorHAnsi" w:eastAsiaTheme="minorEastAsia" w:hAnsiTheme="minorHAnsi" w:cstheme="minorBidi"/>
          <w:noProof/>
          <w:szCs w:val="22"/>
        </w:rPr>
      </w:pPr>
      <w:hyperlink w:anchor="_Toc87457583" w:history="1">
        <w:r w:rsidR="00326750" w:rsidRPr="00721668">
          <w:rPr>
            <w:rStyle w:val="affffffd"/>
            <w:noProof/>
            <w14:scene3d>
              <w14:camera w14:prst="orthographicFront"/>
              <w14:lightRig w14:rig="threePt" w14:dir="t">
                <w14:rot w14:lat="0" w14:lon="0" w14:rev="0"/>
              </w14:lightRig>
            </w14:scene3d>
          </w:rPr>
          <w:t xml:space="preserve">4.3 </w:t>
        </w:r>
        <w:r w:rsidR="00326750" w:rsidRPr="00721668">
          <w:rPr>
            <w:rStyle w:val="affffffd"/>
            <w:rFonts w:hint="eastAsia"/>
            <w:noProof/>
          </w:rPr>
          <w:t xml:space="preserve"> 系统主要功能</w:t>
        </w:r>
        <w:r w:rsidR="00326750" w:rsidRPr="00721668">
          <w:rPr>
            <w:noProof/>
          </w:rPr>
          <w:tab/>
        </w:r>
        <w:r w:rsidR="00326750" w:rsidRPr="00721668">
          <w:rPr>
            <w:noProof/>
          </w:rPr>
          <w:fldChar w:fldCharType="begin"/>
        </w:r>
        <w:r w:rsidR="00326750" w:rsidRPr="00721668">
          <w:rPr>
            <w:noProof/>
          </w:rPr>
          <w:instrText xml:space="preserve"> PAGEREF _Toc87457583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47BB4EF0" w14:textId="2681982B" w:rsidR="00326750" w:rsidRPr="00721668" w:rsidRDefault="00E6554B">
      <w:pPr>
        <w:pStyle w:val="23"/>
        <w:rPr>
          <w:rFonts w:asciiTheme="minorHAnsi" w:eastAsiaTheme="minorEastAsia" w:hAnsiTheme="minorHAnsi" w:cstheme="minorBidi"/>
          <w:noProof/>
          <w:szCs w:val="22"/>
        </w:rPr>
      </w:pPr>
      <w:hyperlink w:anchor="_Toc87457584" w:history="1">
        <w:r w:rsidR="00326750" w:rsidRPr="00721668">
          <w:rPr>
            <w:rStyle w:val="affffffd"/>
            <w:noProof/>
            <w14:scene3d>
              <w14:camera w14:prst="orthographicFront"/>
              <w14:lightRig w14:rig="threePt" w14:dir="t">
                <w14:rot w14:lat="0" w14:lon="0" w14:rev="0"/>
              </w14:lightRig>
            </w14:scene3d>
          </w:rPr>
          <w:t xml:space="preserve">4.4 </w:t>
        </w:r>
        <w:r w:rsidR="00326750" w:rsidRPr="00721668">
          <w:rPr>
            <w:rStyle w:val="affffffd"/>
            <w:rFonts w:hint="eastAsia"/>
            <w:noProof/>
          </w:rPr>
          <w:t xml:space="preserve"> 图纸清单</w:t>
        </w:r>
        <w:r w:rsidR="00326750" w:rsidRPr="00721668">
          <w:rPr>
            <w:noProof/>
          </w:rPr>
          <w:tab/>
        </w:r>
        <w:r w:rsidR="00326750" w:rsidRPr="00721668">
          <w:rPr>
            <w:noProof/>
          </w:rPr>
          <w:fldChar w:fldCharType="begin"/>
        </w:r>
        <w:r w:rsidR="00326750" w:rsidRPr="00721668">
          <w:rPr>
            <w:noProof/>
          </w:rPr>
          <w:instrText xml:space="preserve"> PAGEREF _Toc87457584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77D021B4" w14:textId="54B76EEE"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585" w:history="1">
        <w:r w:rsidR="00326750" w:rsidRPr="00721668">
          <w:rPr>
            <w:rStyle w:val="affffffd"/>
            <w:noProof/>
          </w:rPr>
          <w:t xml:space="preserve">5 </w:t>
        </w:r>
        <w:r w:rsidR="00326750" w:rsidRPr="00721668">
          <w:rPr>
            <w:rStyle w:val="affffffd"/>
            <w:rFonts w:hint="eastAsia"/>
            <w:noProof/>
          </w:rPr>
          <w:t xml:space="preserve"> 系统监测要求</w:t>
        </w:r>
        <w:r w:rsidR="00326750" w:rsidRPr="00721668">
          <w:rPr>
            <w:noProof/>
          </w:rPr>
          <w:tab/>
        </w:r>
        <w:r w:rsidR="00326750" w:rsidRPr="00721668">
          <w:rPr>
            <w:noProof/>
          </w:rPr>
          <w:fldChar w:fldCharType="begin"/>
        </w:r>
        <w:r w:rsidR="00326750" w:rsidRPr="00721668">
          <w:rPr>
            <w:noProof/>
          </w:rPr>
          <w:instrText xml:space="preserve"> PAGEREF _Toc87457585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06A9F267" w14:textId="1C277AFA" w:rsidR="00326750" w:rsidRPr="00721668" w:rsidRDefault="00E6554B">
      <w:pPr>
        <w:pStyle w:val="23"/>
        <w:rPr>
          <w:rFonts w:asciiTheme="minorHAnsi" w:eastAsiaTheme="minorEastAsia" w:hAnsiTheme="minorHAnsi" w:cstheme="minorBidi"/>
          <w:noProof/>
          <w:szCs w:val="22"/>
        </w:rPr>
      </w:pPr>
      <w:hyperlink w:anchor="_Toc87457586" w:history="1">
        <w:r w:rsidR="00326750" w:rsidRPr="00721668">
          <w:rPr>
            <w:rStyle w:val="affffffd"/>
            <w:noProof/>
            <w14:scene3d>
              <w14:camera w14:prst="orthographicFront"/>
              <w14:lightRig w14:rig="threePt" w14:dir="t">
                <w14:rot w14:lat="0" w14:lon="0" w14:rev="0"/>
              </w14:lightRig>
            </w14:scene3d>
          </w:rPr>
          <w:t xml:space="preserve">5.1 </w:t>
        </w:r>
        <w:r w:rsidR="00326750" w:rsidRPr="00721668">
          <w:rPr>
            <w:rStyle w:val="affffffd"/>
            <w:rFonts w:hint="eastAsia"/>
            <w:noProof/>
          </w:rPr>
          <w:t xml:space="preserve"> 基本要求</w:t>
        </w:r>
        <w:r w:rsidR="00326750" w:rsidRPr="00721668">
          <w:rPr>
            <w:noProof/>
          </w:rPr>
          <w:tab/>
        </w:r>
        <w:r w:rsidR="00326750" w:rsidRPr="00721668">
          <w:rPr>
            <w:noProof/>
          </w:rPr>
          <w:fldChar w:fldCharType="begin"/>
        </w:r>
        <w:r w:rsidR="00326750" w:rsidRPr="00721668">
          <w:rPr>
            <w:noProof/>
          </w:rPr>
          <w:instrText xml:space="preserve"> PAGEREF _Toc87457586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40C4FE35" w14:textId="4919B16E" w:rsidR="00326750" w:rsidRPr="00721668" w:rsidRDefault="00E6554B">
      <w:pPr>
        <w:pStyle w:val="23"/>
        <w:rPr>
          <w:rFonts w:asciiTheme="minorHAnsi" w:eastAsiaTheme="minorEastAsia" w:hAnsiTheme="minorHAnsi" w:cstheme="minorBidi"/>
          <w:noProof/>
          <w:szCs w:val="22"/>
        </w:rPr>
      </w:pPr>
      <w:hyperlink w:anchor="_Toc87457587" w:history="1">
        <w:r w:rsidR="00326750" w:rsidRPr="00721668">
          <w:rPr>
            <w:rStyle w:val="affffffd"/>
            <w:noProof/>
            <w14:scene3d>
              <w14:camera w14:prst="orthographicFront"/>
              <w14:lightRig w14:rig="threePt" w14:dir="t">
                <w14:rot w14:lat="0" w14:lon="0" w14:rev="0"/>
              </w14:lightRig>
            </w14:scene3d>
          </w:rPr>
          <w:t xml:space="preserve">5.2 </w:t>
        </w:r>
        <w:r w:rsidR="00326750" w:rsidRPr="00721668">
          <w:rPr>
            <w:rStyle w:val="affffffd"/>
            <w:rFonts w:hint="eastAsia"/>
            <w:noProof/>
          </w:rPr>
          <w:t xml:space="preserve"> 总纵强度监测</w:t>
        </w:r>
        <w:r w:rsidR="00326750" w:rsidRPr="00721668">
          <w:rPr>
            <w:noProof/>
          </w:rPr>
          <w:tab/>
        </w:r>
        <w:r w:rsidR="00326750" w:rsidRPr="00721668">
          <w:rPr>
            <w:noProof/>
          </w:rPr>
          <w:fldChar w:fldCharType="begin"/>
        </w:r>
        <w:r w:rsidR="00326750" w:rsidRPr="00721668">
          <w:rPr>
            <w:noProof/>
          </w:rPr>
          <w:instrText xml:space="preserve"> PAGEREF _Toc87457587 \h </w:instrText>
        </w:r>
        <w:r w:rsidR="00326750" w:rsidRPr="00721668">
          <w:rPr>
            <w:noProof/>
          </w:rPr>
        </w:r>
        <w:r w:rsidR="00326750" w:rsidRPr="00721668">
          <w:rPr>
            <w:noProof/>
          </w:rPr>
          <w:fldChar w:fldCharType="separate"/>
        </w:r>
        <w:r w:rsidR="00B57EB2" w:rsidRPr="00721668">
          <w:rPr>
            <w:noProof/>
          </w:rPr>
          <w:t>2</w:t>
        </w:r>
        <w:r w:rsidR="00326750" w:rsidRPr="00721668">
          <w:rPr>
            <w:noProof/>
          </w:rPr>
          <w:fldChar w:fldCharType="end"/>
        </w:r>
      </w:hyperlink>
    </w:p>
    <w:p w14:paraId="60591836" w14:textId="370B2559" w:rsidR="00326750" w:rsidRPr="00721668" w:rsidRDefault="00E6554B">
      <w:pPr>
        <w:pStyle w:val="23"/>
        <w:rPr>
          <w:rFonts w:asciiTheme="minorHAnsi" w:eastAsiaTheme="minorEastAsia" w:hAnsiTheme="minorHAnsi" w:cstheme="minorBidi"/>
          <w:noProof/>
          <w:szCs w:val="22"/>
        </w:rPr>
      </w:pPr>
      <w:hyperlink w:anchor="_Toc87457588" w:history="1">
        <w:r w:rsidR="00326750" w:rsidRPr="00721668">
          <w:rPr>
            <w:rStyle w:val="affffffd"/>
            <w:noProof/>
            <w14:scene3d>
              <w14:camera w14:prst="orthographicFront"/>
              <w14:lightRig w14:rig="threePt" w14:dir="t">
                <w14:rot w14:lat="0" w14:lon="0" w14:rev="0"/>
              </w14:lightRig>
            </w14:scene3d>
          </w:rPr>
          <w:t xml:space="preserve">5.3 </w:t>
        </w:r>
        <w:r w:rsidR="00326750" w:rsidRPr="00721668">
          <w:rPr>
            <w:rStyle w:val="affffffd"/>
            <w:rFonts w:hint="eastAsia"/>
            <w:noProof/>
          </w:rPr>
          <w:t xml:space="preserve"> 局部强度监测</w:t>
        </w:r>
        <w:r w:rsidR="00326750" w:rsidRPr="00721668">
          <w:rPr>
            <w:noProof/>
          </w:rPr>
          <w:tab/>
        </w:r>
        <w:r w:rsidR="00326750" w:rsidRPr="00721668">
          <w:rPr>
            <w:noProof/>
          </w:rPr>
          <w:fldChar w:fldCharType="begin"/>
        </w:r>
        <w:r w:rsidR="00326750" w:rsidRPr="00721668">
          <w:rPr>
            <w:noProof/>
          </w:rPr>
          <w:instrText xml:space="preserve"> PAGEREF _Toc87457588 \h </w:instrText>
        </w:r>
        <w:r w:rsidR="00326750" w:rsidRPr="00721668">
          <w:rPr>
            <w:noProof/>
          </w:rPr>
        </w:r>
        <w:r w:rsidR="00326750" w:rsidRPr="00721668">
          <w:rPr>
            <w:noProof/>
          </w:rPr>
          <w:fldChar w:fldCharType="separate"/>
        </w:r>
        <w:r w:rsidR="00B57EB2" w:rsidRPr="00721668">
          <w:rPr>
            <w:noProof/>
          </w:rPr>
          <w:t>3</w:t>
        </w:r>
        <w:r w:rsidR="00326750" w:rsidRPr="00721668">
          <w:rPr>
            <w:noProof/>
          </w:rPr>
          <w:fldChar w:fldCharType="end"/>
        </w:r>
      </w:hyperlink>
    </w:p>
    <w:p w14:paraId="5502AB1B" w14:textId="41A498EE" w:rsidR="00326750" w:rsidRPr="00721668" w:rsidRDefault="00E6554B">
      <w:pPr>
        <w:pStyle w:val="23"/>
        <w:rPr>
          <w:rFonts w:asciiTheme="minorHAnsi" w:eastAsiaTheme="minorEastAsia" w:hAnsiTheme="minorHAnsi" w:cstheme="minorBidi"/>
          <w:noProof/>
          <w:szCs w:val="22"/>
        </w:rPr>
      </w:pPr>
      <w:hyperlink w:anchor="_Toc87457589" w:history="1">
        <w:r w:rsidR="00326750" w:rsidRPr="00721668">
          <w:rPr>
            <w:rStyle w:val="affffffd"/>
            <w:noProof/>
            <w14:scene3d>
              <w14:camera w14:prst="orthographicFront"/>
              <w14:lightRig w14:rig="threePt" w14:dir="t">
                <w14:rot w14:lat="0" w14:lon="0" w14:rev="0"/>
              </w14:lightRig>
            </w14:scene3d>
          </w:rPr>
          <w:t xml:space="preserve">5.4 </w:t>
        </w:r>
        <w:r w:rsidR="00326750" w:rsidRPr="00721668">
          <w:rPr>
            <w:rStyle w:val="affffffd"/>
            <w:rFonts w:hint="eastAsia"/>
            <w:noProof/>
          </w:rPr>
          <w:t xml:space="preserve"> 疲劳强度监测</w:t>
        </w:r>
        <w:r w:rsidR="00326750" w:rsidRPr="00721668">
          <w:rPr>
            <w:noProof/>
          </w:rPr>
          <w:tab/>
        </w:r>
        <w:r w:rsidR="00326750" w:rsidRPr="00721668">
          <w:rPr>
            <w:noProof/>
          </w:rPr>
          <w:fldChar w:fldCharType="begin"/>
        </w:r>
        <w:r w:rsidR="00326750" w:rsidRPr="00721668">
          <w:rPr>
            <w:noProof/>
          </w:rPr>
          <w:instrText xml:space="preserve"> PAGEREF _Toc87457589 \h </w:instrText>
        </w:r>
        <w:r w:rsidR="00326750" w:rsidRPr="00721668">
          <w:rPr>
            <w:noProof/>
          </w:rPr>
        </w:r>
        <w:r w:rsidR="00326750" w:rsidRPr="00721668">
          <w:rPr>
            <w:noProof/>
          </w:rPr>
          <w:fldChar w:fldCharType="separate"/>
        </w:r>
        <w:r w:rsidR="00B57EB2" w:rsidRPr="00721668">
          <w:rPr>
            <w:noProof/>
          </w:rPr>
          <w:t>3</w:t>
        </w:r>
        <w:r w:rsidR="00326750" w:rsidRPr="00721668">
          <w:rPr>
            <w:noProof/>
          </w:rPr>
          <w:fldChar w:fldCharType="end"/>
        </w:r>
      </w:hyperlink>
    </w:p>
    <w:p w14:paraId="626AFC54" w14:textId="628BB4E1" w:rsidR="00326750" w:rsidRPr="00721668" w:rsidRDefault="00E6554B">
      <w:pPr>
        <w:pStyle w:val="23"/>
        <w:rPr>
          <w:rFonts w:asciiTheme="minorHAnsi" w:eastAsiaTheme="minorEastAsia" w:hAnsiTheme="minorHAnsi" w:cstheme="minorBidi"/>
          <w:noProof/>
          <w:szCs w:val="22"/>
        </w:rPr>
      </w:pPr>
      <w:hyperlink w:anchor="_Toc87457590" w:history="1">
        <w:r w:rsidR="00326750" w:rsidRPr="00721668">
          <w:rPr>
            <w:rStyle w:val="affffffd"/>
            <w:noProof/>
            <w14:scene3d>
              <w14:camera w14:prst="orthographicFront"/>
              <w14:lightRig w14:rig="threePt" w14:dir="t">
                <w14:rot w14:lat="0" w14:lon="0" w14:rev="0"/>
              </w14:lightRig>
            </w14:scene3d>
          </w:rPr>
          <w:t xml:space="preserve">5.5 </w:t>
        </w:r>
        <w:r w:rsidR="00326750" w:rsidRPr="00721668">
          <w:rPr>
            <w:rStyle w:val="affffffd"/>
            <w:rFonts w:hint="eastAsia"/>
            <w:noProof/>
          </w:rPr>
          <w:t xml:space="preserve"> 冰载荷反演监测</w:t>
        </w:r>
        <w:r w:rsidR="00326750" w:rsidRPr="00721668">
          <w:rPr>
            <w:noProof/>
          </w:rPr>
          <w:tab/>
        </w:r>
        <w:r w:rsidR="00326750" w:rsidRPr="00721668">
          <w:rPr>
            <w:noProof/>
          </w:rPr>
          <w:fldChar w:fldCharType="begin"/>
        </w:r>
        <w:r w:rsidR="00326750" w:rsidRPr="00721668">
          <w:rPr>
            <w:noProof/>
          </w:rPr>
          <w:instrText xml:space="preserve"> PAGEREF _Toc87457590 \h </w:instrText>
        </w:r>
        <w:r w:rsidR="00326750" w:rsidRPr="00721668">
          <w:rPr>
            <w:noProof/>
          </w:rPr>
        </w:r>
        <w:r w:rsidR="00326750" w:rsidRPr="00721668">
          <w:rPr>
            <w:noProof/>
          </w:rPr>
          <w:fldChar w:fldCharType="separate"/>
        </w:r>
        <w:r w:rsidR="00B57EB2" w:rsidRPr="00721668">
          <w:rPr>
            <w:noProof/>
          </w:rPr>
          <w:t>3</w:t>
        </w:r>
        <w:r w:rsidR="00326750" w:rsidRPr="00721668">
          <w:rPr>
            <w:noProof/>
          </w:rPr>
          <w:fldChar w:fldCharType="end"/>
        </w:r>
      </w:hyperlink>
    </w:p>
    <w:p w14:paraId="3D5F1455" w14:textId="24A71473" w:rsidR="00326750" w:rsidRPr="00721668" w:rsidRDefault="00E6554B">
      <w:pPr>
        <w:pStyle w:val="23"/>
        <w:rPr>
          <w:rFonts w:asciiTheme="minorHAnsi" w:eastAsiaTheme="minorEastAsia" w:hAnsiTheme="minorHAnsi" w:cstheme="minorBidi"/>
          <w:noProof/>
          <w:szCs w:val="22"/>
        </w:rPr>
      </w:pPr>
      <w:hyperlink w:anchor="_Toc87457591" w:history="1">
        <w:r w:rsidR="00326750" w:rsidRPr="00721668">
          <w:rPr>
            <w:rStyle w:val="affffffd"/>
            <w:noProof/>
            <w14:scene3d>
              <w14:camera w14:prst="orthographicFront"/>
              <w14:lightRig w14:rig="threePt" w14:dir="t">
                <w14:rot w14:lat="0" w14:lon="0" w14:rev="0"/>
              </w14:lightRig>
            </w14:scene3d>
          </w:rPr>
          <w:t xml:space="preserve">5.6 </w:t>
        </w:r>
        <w:r w:rsidR="00326750" w:rsidRPr="00721668">
          <w:rPr>
            <w:rStyle w:val="affffffd"/>
            <w:rFonts w:hint="eastAsia"/>
            <w:noProof/>
          </w:rPr>
          <w:t xml:space="preserve"> 外部数据接收要求</w:t>
        </w:r>
        <w:r w:rsidR="00326750" w:rsidRPr="00721668">
          <w:rPr>
            <w:noProof/>
          </w:rPr>
          <w:tab/>
        </w:r>
        <w:r w:rsidR="00326750" w:rsidRPr="00721668">
          <w:rPr>
            <w:noProof/>
          </w:rPr>
          <w:fldChar w:fldCharType="begin"/>
        </w:r>
        <w:r w:rsidR="00326750" w:rsidRPr="00721668">
          <w:rPr>
            <w:noProof/>
          </w:rPr>
          <w:instrText xml:space="preserve"> PAGEREF _Toc87457591 \h </w:instrText>
        </w:r>
        <w:r w:rsidR="00326750" w:rsidRPr="00721668">
          <w:rPr>
            <w:noProof/>
          </w:rPr>
        </w:r>
        <w:r w:rsidR="00326750" w:rsidRPr="00721668">
          <w:rPr>
            <w:noProof/>
          </w:rPr>
          <w:fldChar w:fldCharType="separate"/>
        </w:r>
        <w:r w:rsidR="00B57EB2" w:rsidRPr="00721668">
          <w:rPr>
            <w:noProof/>
          </w:rPr>
          <w:t>4</w:t>
        </w:r>
        <w:r w:rsidR="00326750" w:rsidRPr="00721668">
          <w:rPr>
            <w:noProof/>
          </w:rPr>
          <w:fldChar w:fldCharType="end"/>
        </w:r>
      </w:hyperlink>
    </w:p>
    <w:p w14:paraId="039BD75A" w14:textId="38C84B28"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592" w:history="1">
        <w:r w:rsidR="00326750" w:rsidRPr="00721668">
          <w:rPr>
            <w:rStyle w:val="affffffd"/>
            <w:noProof/>
          </w:rPr>
          <w:t xml:space="preserve">6 </w:t>
        </w:r>
        <w:r w:rsidR="00326750" w:rsidRPr="00721668">
          <w:rPr>
            <w:rStyle w:val="affffffd"/>
            <w:rFonts w:hint="eastAsia"/>
            <w:noProof/>
          </w:rPr>
          <w:t xml:space="preserve"> 系统硬件要求</w:t>
        </w:r>
        <w:r w:rsidR="00326750" w:rsidRPr="00721668">
          <w:rPr>
            <w:noProof/>
          </w:rPr>
          <w:tab/>
        </w:r>
        <w:r w:rsidR="00326750" w:rsidRPr="00721668">
          <w:rPr>
            <w:noProof/>
          </w:rPr>
          <w:fldChar w:fldCharType="begin"/>
        </w:r>
        <w:r w:rsidR="00326750" w:rsidRPr="00721668">
          <w:rPr>
            <w:noProof/>
          </w:rPr>
          <w:instrText xml:space="preserve"> PAGEREF _Toc87457592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0CA13C57" w14:textId="76F80D07" w:rsidR="00326750" w:rsidRPr="00721668" w:rsidRDefault="00E6554B">
      <w:pPr>
        <w:pStyle w:val="23"/>
        <w:rPr>
          <w:rFonts w:asciiTheme="minorHAnsi" w:eastAsiaTheme="minorEastAsia" w:hAnsiTheme="minorHAnsi" w:cstheme="minorBidi"/>
          <w:noProof/>
          <w:szCs w:val="22"/>
        </w:rPr>
      </w:pPr>
      <w:hyperlink w:anchor="_Toc87457593" w:history="1">
        <w:r w:rsidR="00326750" w:rsidRPr="00721668">
          <w:rPr>
            <w:rStyle w:val="affffffd"/>
            <w:noProof/>
            <w14:scene3d>
              <w14:camera w14:prst="orthographicFront"/>
              <w14:lightRig w14:rig="threePt" w14:dir="t">
                <w14:rot w14:lat="0" w14:lon="0" w14:rev="0"/>
              </w14:lightRig>
            </w14:scene3d>
          </w:rPr>
          <w:t xml:space="preserve">6.1 </w:t>
        </w:r>
        <w:r w:rsidR="00326750" w:rsidRPr="00721668">
          <w:rPr>
            <w:rStyle w:val="affffffd"/>
            <w:rFonts w:hint="eastAsia"/>
            <w:noProof/>
          </w:rPr>
          <w:t xml:space="preserve"> 传感器</w:t>
        </w:r>
        <w:r w:rsidR="00326750" w:rsidRPr="00721668">
          <w:rPr>
            <w:noProof/>
          </w:rPr>
          <w:tab/>
        </w:r>
        <w:r w:rsidR="00326750" w:rsidRPr="00721668">
          <w:rPr>
            <w:noProof/>
          </w:rPr>
          <w:fldChar w:fldCharType="begin"/>
        </w:r>
        <w:r w:rsidR="00326750" w:rsidRPr="00721668">
          <w:rPr>
            <w:noProof/>
          </w:rPr>
          <w:instrText xml:space="preserve"> PAGEREF _Toc87457593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20948244" w14:textId="2518BB08" w:rsidR="00326750" w:rsidRPr="00721668" w:rsidRDefault="00E6554B">
      <w:pPr>
        <w:pStyle w:val="23"/>
        <w:rPr>
          <w:rFonts w:asciiTheme="minorHAnsi" w:eastAsiaTheme="minorEastAsia" w:hAnsiTheme="minorHAnsi" w:cstheme="minorBidi"/>
          <w:noProof/>
          <w:szCs w:val="22"/>
        </w:rPr>
      </w:pPr>
      <w:hyperlink w:anchor="_Toc87457594" w:history="1">
        <w:r w:rsidR="00326750" w:rsidRPr="00721668">
          <w:rPr>
            <w:rStyle w:val="affffffd"/>
            <w:noProof/>
            <w14:scene3d>
              <w14:camera w14:prst="orthographicFront"/>
              <w14:lightRig w14:rig="threePt" w14:dir="t">
                <w14:rot w14:lat="0" w14:lon="0" w14:rev="0"/>
              </w14:lightRig>
            </w14:scene3d>
          </w:rPr>
          <w:t xml:space="preserve">6.2 </w:t>
        </w:r>
        <w:r w:rsidR="00326750" w:rsidRPr="00721668">
          <w:rPr>
            <w:rStyle w:val="affffffd"/>
            <w:rFonts w:hint="eastAsia"/>
            <w:noProof/>
          </w:rPr>
          <w:t xml:space="preserve"> 数据采集仪</w:t>
        </w:r>
        <w:r w:rsidR="00326750" w:rsidRPr="00721668">
          <w:rPr>
            <w:noProof/>
          </w:rPr>
          <w:tab/>
        </w:r>
        <w:r w:rsidR="00326750" w:rsidRPr="00721668">
          <w:rPr>
            <w:noProof/>
          </w:rPr>
          <w:fldChar w:fldCharType="begin"/>
        </w:r>
        <w:r w:rsidR="00326750" w:rsidRPr="00721668">
          <w:rPr>
            <w:noProof/>
          </w:rPr>
          <w:instrText xml:space="preserve"> PAGEREF _Toc87457594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7C562811" w14:textId="40CBF48D" w:rsidR="00326750" w:rsidRPr="00721668" w:rsidRDefault="00E6554B">
      <w:pPr>
        <w:pStyle w:val="23"/>
        <w:rPr>
          <w:rFonts w:asciiTheme="minorHAnsi" w:eastAsiaTheme="minorEastAsia" w:hAnsiTheme="minorHAnsi" w:cstheme="minorBidi"/>
          <w:noProof/>
          <w:szCs w:val="22"/>
        </w:rPr>
      </w:pPr>
      <w:hyperlink w:anchor="_Toc87457595" w:history="1">
        <w:r w:rsidR="00326750" w:rsidRPr="00721668">
          <w:rPr>
            <w:rStyle w:val="affffffd"/>
            <w:noProof/>
            <w14:scene3d>
              <w14:camera w14:prst="orthographicFront"/>
              <w14:lightRig w14:rig="threePt" w14:dir="t">
                <w14:rot w14:lat="0" w14:lon="0" w14:rev="0"/>
              </w14:lightRig>
            </w14:scene3d>
          </w:rPr>
          <w:t xml:space="preserve">6.3 </w:t>
        </w:r>
        <w:r w:rsidR="00326750" w:rsidRPr="00721668">
          <w:rPr>
            <w:rStyle w:val="affffffd"/>
            <w:rFonts w:hint="eastAsia"/>
            <w:noProof/>
          </w:rPr>
          <w:t xml:space="preserve"> 通信线缆</w:t>
        </w:r>
        <w:r w:rsidR="00326750" w:rsidRPr="00721668">
          <w:rPr>
            <w:noProof/>
          </w:rPr>
          <w:tab/>
        </w:r>
        <w:r w:rsidR="00326750" w:rsidRPr="00721668">
          <w:rPr>
            <w:noProof/>
          </w:rPr>
          <w:fldChar w:fldCharType="begin"/>
        </w:r>
        <w:r w:rsidR="00326750" w:rsidRPr="00721668">
          <w:rPr>
            <w:noProof/>
          </w:rPr>
          <w:instrText xml:space="preserve"> PAGEREF _Toc87457595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104C0B51" w14:textId="6B71AC79" w:rsidR="00326750" w:rsidRPr="00721668" w:rsidRDefault="00E6554B">
      <w:pPr>
        <w:pStyle w:val="23"/>
        <w:rPr>
          <w:rFonts w:asciiTheme="minorHAnsi" w:eastAsiaTheme="minorEastAsia" w:hAnsiTheme="minorHAnsi" w:cstheme="minorBidi"/>
          <w:noProof/>
          <w:szCs w:val="22"/>
        </w:rPr>
      </w:pPr>
      <w:hyperlink w:anchor="_Toc87457596" w:history="1">
        <w:r w:rsidR="00326750" w:rsidRPr="00721668">
          <w:rPr>
            <w:rStyle w:val="affffffd"/>
            <w:noProof/>
            <w14:scene3d>
              <w14:camera w14:prst="orthographicFront"/>
              <w14:lightRig w14:rig="threePt" w14:dir="t">
                <w14:rot w14:lat="0" w14:lon="0" w14:rev="0"/>
              </w14:lightRig>
            </w14:scene3d>
          </w:rPr>
          <w:t xml:space="preserve">6.4 </w:t>
        </w:r>
        <w:r w:rsidR="00326750" w:rsidRPr="00721668">
          <w:rPr>
            <w:rStyle w:val="affffffd"/>
            <w:rFonts w:hint="eastAsia"/>
            <w:noProof/>
          </w:rPr>
          <w:t xml:space="preserve"> 上位机</w:t>
        </w:r>
        <w:r w:rsidR="00326750" w:rsidRPr="00721668">
          <w:rPr>
            <w:noProof/>
          </w:rPr>
          <w:tab/>
        </w:r>
        <w:r w:rsidR="00326750" w:rsidRPr="00721668">
          <w:rPr>
            <w:noProof/>
          </w:rPr>
          <w:fldChar w:fldCharType="begin"/>
        </w:r>
        <w:r w:rsidR="00326750" w:rsidRPr="00721668">
          <w:rPr>
            <w:noProof/>
          </w:rPr>
          <w:instrText xml:space="preserve"> PAGEREF _Toc87457596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505ACEB5" w14:textId="02F28357" w:rsidR="00326750" w:rsidRPr="00721668" w:rsidRDefault="00E6554B">
      <w:pPr>
        <w:pStyle w:val="23"/>
        <w:rPr>
          <w:rFonts w:asciiTheme="minorHAnsi" w:eastAsiaTheme="minorEastAsia" w:hAnsiTheme="minorHAnsi" w:cstheme="minorBidi"/>
          <w:noProof/>
          <w:szCs w:val="22"/>
        </w:rPr>
      </w:pPr>
      <w:hyperlink w:anchor="_Toc87457597" w:history="1">
        <w:r w:rsidR="00326750" w:rsidRPr="00721668">
          <w:rPr>
            <w:rStyle w:val="affffffd"/>
            <w:noProof/>
            <w14:scene3d>
              <w14:camera w14:prst="orthographicFront"/>
              <w14:lightRig w14:rig="threePt" w14:dir="t">
                <w14:rot w14:lat="0" w14:lon="0" w14:rev="0"/>
              </w14:lightRig>
            </w14:scene3d>
          </w:rPr>
          <w:t xml:space="preserve">6.5 </w:t>
        </w:r>
        <w:r w:rsidR="00326750" w:rsidRPr="00721668">
          <w:rPr>
            <w:rStyle w:val="affffffd"/>
            <w:rFonts w:hint="eastAsia"/>
            <w:noProof/>
          </w:rPr>
          <w:t xml:space="preserve"> 不间断电源</w:t>
        </w:r>
        <w:r w:rsidR="00326750" w:rsidRPr="00721668">
          <w:rPr>
            <w:noProof/>
          </w:rPr>
          <w:tab/>
        </w:r>
        <w:r w:rsidR="00326750" w:rsidRPr="00721668">
          <w:rPr>
            <w:noProof/>
          </w:rPr>
          <w:fldChar w:fldCharType="begin"/>
        </w:r>
        <w:r w:rsidR="00326750" w:rsidRPr="00721668">
          <w:rPr>
            <w:noProof/>
          </w:rPr>
          <w:instrText xml:space="preserve"> PAGEREF _Toc87457597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46B8DD01" w14:textId="2CA54AF1"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598" w:history="1">
        <w:r w:rsidR="00326750" w:rsidRPr="00721668">
          <w:rPr>
            <w:rStyle w:val="affffffd"/>
            <w:noProof/>
          </w:rPr>
          <w:t xml:space="preserve">7 </w:t>
        </w:r>
        <w:r w:rsidR="00326750" w:rsidRPr="00721668">
          <w:rPr>
            <w:rStyle w:val="affffffd"/>
            <w:rFonts w:hint="eastAsia"/>
            <w:noProof/>
          </w:rPr>
          <w:t xml:space="preserve"> 系统软件要求</w:t>
        </w:r>
        <w:r w:rsidR="00326750" w:rsidRPr="00721668">
          <w:rPr>
            <w:noProof/>
          </w:rPr>
          <w:tab/>
        </w:r>
        <w:r w:rsidR="00326750" w:rsidRPr="00721668">
          <w:rPr>
            <w:noProof/>
          </w:rPr>
          <w:fldChar w:fldCharType="begin"/>
        </w:r>
        <w:r w:rsidR="00326750" w:rsidRPr="00721668">
          <w:rPr>
            <w:noProof/>
          </w:rPr>
          <w:instrText xml:space="preserve"> PAGEREF _Toc87457598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3D0354BE" w14:textId="5C38CB14" w:rsidR="00326750" w:rsidRPr="00721668" w:rsidRDefault="00E6554B">
      <w:pPr>
        <w:pStyle w:val="23"/>
        <w:rPr>
          <w:rFonts w:asciiTheme="minorHAnsi" w:eastAsiaTheme="minorEastAsia" w:hAnsiTheme="minorHAnsi" w:cstheme="minorBidi"/>
          <w:noProof/>
          <w:szCs w:val="22"/>
        </w:rPr>
      </w:pPr>
      <w:hyperlink w:anchor="_Toc87457599" w:history="1">
        <w:r w:rsidR="00326750" w:rsidRPr="00721668">
          <w:rPr>
            <w:rStyle w:val="affffffd"/>
            <w:noProof/>
            <w14:scene3d>
              <w14:camera w14:prst="orthographicFront"/>
              <w14:lightRig w14:rig="threePt" w14:dir="t">
                <w14:rot w14:lat="0" w14:lon="0" w14:rev="0"/>
              </w14:lightRig>
            </w14:scene3d>
          </w:rPr>
          <w:t xml:space="preserve">7.1 </w:t>
        </w:r>
        <w:r w:rsidR="00326750" w:rsidRPr="00721668">
          <w:rPr>
            <w:rStyle w:val="affffffd"/>
            <w:rFonts w:hint="eastAsia"/>
            <w:noProof/>
          </w:rPr>
          <w:t xml:space="preserve"> 数据分析</w:t>
        </w:r>
        <w:r w:rsidR="00326750" w:rsidRPr="00721668">
          <w:rPr>
            <w:noProof/>
          </w:rPr>
          <w:tab/>
        </w:r>
        <w:r w:rsidR="00326750" w:rsidRPr="00721668">
          <w:rPr>
            <w:noProof/>
          </w:rPr>
          <w:fldChar w:fldCharType="begin"/>
        </w:r>
        <w:r w:rsidR="00326750" w:rsidRPr="00721668">
          <w:rPr>
            <w:noProof/>
          </w:rPr>
          <w:instrText xml:space="preserve"> PAGEREF _Toc87457599 \h </w:instrText>
        </w:r>
        <w:r w:rsidR="00326750" w:rsidRPr="00721668">
          <w:rPr>
            <w:noProof/>
          </w:rPr>
        </w:r>
        <w:r w:rsidR="00326750" w:rsidRPr="00721668">
          <w:rPr>
            <w:noProof/>
          </w:rPr>
          <w:fldChar w:fldCharType="separate"/>
        </w:r>
        <w:r w:rsidR="00B57EB2" w:rsidRPr="00721668">
          <w:rPr>
            <w:noProof/>
          </w:rPr>
          <w:t>5</w:t>
        </w:r>
        <w:r w:rsidR="00326750" w:rsidRPr="00721668">
          <w:rPr>
            <w:noProof/>
          </w:rPr>
          <w:fldChar w:fldCharType="end"/>
        </w:r>
      </w:hyperlink>
    </w:p>
    <w:p w14:paraId="43D6CDA5" w14:textId="09D3B2B5" w:rsidR="00326750" w:rsidRPr="00721668" w:rsidRDefault="00E6554B">
      <w:pPr>
        <w:pStyle w:val="23"/>
        <w:rPr>
          <w:rFonts w:asciiTheme="minorHAnsi" w:eastAsiaTheme="minorEastAsia" w:hAnsiTheme="minorHAnsi" w:cstheme="minorBidi"/>
          <w:noProof/>
          <w:szCs w:val="22"/>
        </w:rPr>
      </w:pPr>
      <w:hyperlink w:anchor="_Toc87457600" w:history="1">
        <w:r w:rsidR="00326750" w:rsidRPr="00721668">
          <w:rPr>
            <w:rStyle w:val="affffffd"/>
            <w:noProof/>
            <w14:scene3d>
              <w14:camera w14:prst="orthographicFront"/>
              <w14:lightRig w14:rig="threePt" w14:dir="t">
                <w14:rot w14:lat="0" w14:lon="0" w14:rev="0"/>
              </w14:lightRig>
            </w14:scene3d>
          </w:rPr>
          <w:t xml:space="preserve">7.2 </w:t>
        </w:r>
        <w:r w:rsidR="00326750" w:rsidRPr="00721668">
          <w:rPr>
            <w:rStyle w:val="affffffd"/>
            <w:rFonts w:hint="eastAsia"/>
            <w:noProof/>
          </w:rPr>
          <w:t xml:space="preserve"> 数据管理</w:t>
        </w:r>
        <w:r w:rsidR="00326750" w:rsidRPr="00721668">
          <w:rPr>
            <w:noProof/>
          </w:rPr>
          <w:tab/>
        </w:r>
        <w:r w:rsidR="00326750" w:rsidRPr="00721668">
          <w:rPr>
            <w:noProof/>
          </w:rPr>
          <w:fldChar w:fldCharType="begin"/>
        </w:r>
        <w:r w:rsidR="00326750" w:rsidRPr="00721668">
          <w:rPr>
            <w:noProof/>
          </w:rPr>
          <w:instrText xml:space="preserve"> PAGEREF _Toc87457600 \h </w:instrText>
        </w:r>
        <w:r w:rsidR="00326750" w:rsidRPr="00721668">
          <w:rPr>
            <w:noProof/>
          </w:rPr>
        </w:r>
        <w:r w:rsidR="00326750" w:rsidRPr="00721668">
          <w:rPr>
            <w:noProof/>
          </w:rPr>
          <w:fldChar w:fldCharType="separate"/>
        </w:r>
        <w:r w:rsidR="00B57EB2" w:rsidRPr="00721668">
          <w:rPr>
            <w:noProof/>
          </w:rPr>
          <w:t>6</w:t>
        </w:r>
        <w:r w:rsidR="00326750" w:rsidRPr="00721668">
          <w:rPr>
            <w:noProof/>
          </w:rPr>
          <w:fldChar w:fldCharType="end"/>
        </w:r>
      </w:hyperlink>
    </w:p>
    <w:p w14:paraId="229C1DDE" w14:textId="197B8793" w:rsidR="00326750" w:rsidRPr="00721668" w:rsidRDefault="00E6554B">
      <w:pPr>
        <w:pStyle w:val="23"/>
        <w:rPr>
          <w:rFonts w:asciiTheme="minorHAnsi" w:eastAsiaTheme="minorEastAsia" w:hAnsiTheme="minorHAnsi" w:cstheme="minorBidi"/>
          <w:noProof/>
          <w:szCs w:val="22"/>
        </w:rPr>
      </w:pPr>
      <w:hyperlink w:anchor="_Toc87457601" w:history="1">
        <w:r w:rsidR="00326750" w:rsidRPr="00721668">
          <w:rPr>
            <w:rStyle w:val="affffffd"/>
            <w:noProof/>
            <w14:scene3d>
              <w14:camera w14:prst="orthographicFront"/>
              <w14:lightRig w14:rig="threePt" w14:dir="t">
                <w14:rot w14:lat="0" w14:lon="0" w14:rev="0"/>
              </w14:lightRig>
            </w14:scene3d>
          </w:rPr>
          <w:t xml:space="preserve">7.3 </w:t>
        </w:r>
        <w:r w:rsidR="00326750" w:rsidRPr="00721668">
          <w:rPr>
            <w:rStyle w:val="affffffd"/>
            <w:rFonts w:hint="eastAsia"/>
            <w:noProof/>
          </w:rPr>
          <w:t xml:space="preserve"> 终端显示</w:t>
        </w:r>
        <w:r w:rsidR="00326750" w:rsidRPr="00721668">
          <w:rPr>
            <w:noProof/>
          </w:rPr>
          <w:tab/>
        </w:r>
        <w:r w:rsidR="00326750" w:rsidRPr="00721668">
          <w:rPr>
            <w:noProof/>
          </w:rPr>
          <w:fldChar w:fldCharType="begin"/>
        </w:r>
        <w:r w:rsidR="00326750" w:rsidRPr="00721668">
          <w:rPr>
            <w:noProof/>
          </w:rPr>
          <w:instrText xml:space="preserve"> PAGEREF _Toc87457601 \h </w:instrText>
        </w:r>
        <w:r w:rsidR="00326750" w:rsidRPr="00721668">
          <w:rPr>
            <w:noProof/>
          </w:rPr>
        </w:r>
        <w:r w:rsidR="00326750" w:rsidRPr="00721668">
          <w:rPr>
            <w:noProof/>
          </w:rPr>
          <w:fldChar w:fldCharType="separate"/>
        </w:r>
        <w:r w:rsidR="00B57EB2" w:rsidRPr="00721668">
          <w:rPr>
            <w:noProof/>
          </w:rPr>
          <w:t>6</w:t>
        </w:r>
        <w:r w:rsidR="00326750" w:rsidRPr="00721668">
          <w:rPr>
            <w:noProof/>
          </w:rPr>
          <w:fldChar w:fldCharType="end"/>
        </w:r>
      </w:hyperlink>
    </w:p>
    <w:p w14:paraId="5A3288D7" w14:textId="330CC042" w:rsidR="00326750" w:rsidRPr="00721668" w:rsidRDefault="00E6554B">
      <w:pPr>
        <w:pStyle w:val="23"/>
        <w:rPr>
          <w:rFonts w:asciiTheme="minorHAnsi" w:eastAsiaTheme="minorEastAsia" w:hAnsiTheme="minorHAnsi" w:cstheme="minorBidi"/>
          <w:noProof/>
          <w:szCs w:val="22"/>
        </w:rPr>
      </w:pPr>
      <w:hyperlink w:anchor="_Toc87457602" w:history="1">
        <w:r w:rsidR="00326750" w:rsidRPr="00721668">
          <w:rPr>
            <w:rStyle w:val="affffffd"/>
            <w:noProof/>
            <w14:scene3d>
              <w14:camera w14:prst="orthographicFront"/>
              <w14:lightRig w14:rig="threePt" w14:dir="t">
                <w14:rot w14:lat="0" w14:lon="0" w14:rev="0"/>
              </w14:lightRig>
            </w14:scene3d>
          </w:rPr>
          <w:t xml:space="preserve">7.4 </w:t>
        </w:r>
        <w:r w:rsidR="00326750" w:rsidRPr="00721668">
          <w:rPr>
            <w:rStyle w:val="affffffd"/>
            <w:rFonts w:hint="eastAsia"/>
            <w:noProof/>
          </w:rPr>
          <w:t xml:space="preserve"> 其他要求</w:t>
        </w:r>
        <w:r w:rsidR="00326750" w:rsidRPr="00721668">
          <w:rPr>
            <w:noProof/>
          </w:rPr>
          <w:tab/>
        </w:r>
        <w:r w:rsidR="00326750" w:rsidRPr="00721668">
          <w:rPr>
            <w:noProof/>
          </w:rPr>
          <w:fldChar w:fldCharType="begin"/>
        </w:r>
        <w:r w:rsidR="00326750" w:rsidRPr="00721668">
          <w:rPr>
            <w:noProof/>
          </w:rPr>
          <w:instrText xml:space="preserve"> PAGEREF _Toc87457602 \h </w:instrText>
        </w:r>
        <w:r w:rsidR="00326750" w:rsidRPr="00721668">
          <w:rPr>
            <w:noProof/>
          </w:rPr>
        </w:r>
        <w:r w:rsidR="00326750" w:rsidRPr="00721668">
          <w:rPr>
            <w:noProof/>
          </w:rPr>
          <w:fldChar w:fldCharType="separate"/>
        </w:r>
        <w:r w:rsidR="00B57EB2" w:rsidRPr="00721668">
          <w:rPr>
            <w:noProof/>
          </w:rPr>
          <w:t>6</w:t>
        </w:r>
        <w:r w:rsidR="00326750" w:rsidRPr="00721668">
          <w:rPr>
            <w:noProof/>
          </w:rPr>
          <w:fldChar w:fldCharType="end"/>
        </w:r>
      </w:hyperlink>
    </w:p>
    <w:p w14:paraId="5FB88CFA" w14:textId="0B38841D"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603" w:history="1">
        <w:r w:rsidR="00326750" w:rsidRPr="00721668">
          <w:rPr>
            <w:rStyle w:val="affffffd"/>
            <w:noProof/>
          </w:rPr>
          <w:t xml:space="preserve">8 </w:t>
        </w:r>
        <w:r w:rsidR="00326750" w:rsidRPr="00721668">
          <w:rPr>
            <w:rStyle w:val="affffffd"/>
            <w:rFonts w:hint="eastAsia"/>
            <w:noProof/>
          </w:rPr>
          <w:t xml:space="preserve"> 工程要求</w:t>
        </w:r>
        <w:r w:rsidR="00326750" w:rsidRPr="00721668">
          <w:rPr>
            <w:noProof/>
          </w:rPr>
          <w:tab/>
        </w:r>
        <w:r w:rsidR="00326750" w:rsidRPr="00721668">
          <w:rPr>
            <w:noProof/>
          </w:rPr>
          <w:fldChar w:fldCharType="begin"/>
        </w:r>
        <w:r w:rsidR="00326750" w:rsidRPr="00721668">
          <w:rPr>
            <w:noProof/>
          </w:rPr>
          <w:instrText xml:space="preserve"> PAGEREF _Toc87457603 \h </w:instrText>
        </w:r>
        <w:r w:rsidR="00326750" w:rsidRPr="00721668">
          <w:rPr>
            <w:noProof/>
          </w:rPr>
        </w:r>
        <w:r w:rsidR="00326750" w:rsidRPr="00721668">
          <w:rPr>
            <w:noProof/>
          </w:rPr>
          <w:fldChar w:fldCharType="separate"/>
        </w:r>
        <w:r w:rsidR="00B57EB2" w:rsidRPr="00721668">
          <w:rPr>
            <w:noProof/>
          </w:rPr>
          <w:t>7</w:t>
        </w:r>
        <w:r w:rsidR="00326750" w:rsidRPr="00721668">
          <w:rPr>
            <w:noProof/>
          </w:rPr>
          <w:fldChar w:fldCharType="end"/>
        </w:r>
      </w:hyperlink>
    </w:p>
    <w:p w14:paraId="460529BD" w14:textId="123101BD" w:rsidR="00326750" w:rsidRPr="00721668" w:rsidRDefault="00E6554B">
      <w:pPr>
        <w:pStyle w:val="10"/>
        <w:tabs>
          <w:tab w:val="right" w:leader="dot" w:pos="9344"/>
        </w:tabs>
        <w:rPr>
          <w:rFonts w:asciiTheme="minorHAnsi" w:eastAsiaTheme="minorEastAsia" w:hAnsiTheme="minorHAnsi" w:cstheme="minorBidi"/>
          <w:noProof/>
          <w:szCs w:val="22"/>
        </w:rPr>
      </w:pPr>
      <w:hyperlink w:anchor="_Toc87457604" w:history="1">
        <w:r w:rsidR="00326750" w:rsidRPr="00721668">
          <w:rPr>
            <w:rStyle w:val="affffffd"/>
            <w:noProof/>
          </w:rPr>
          <w:t xml:space="preserve">9 </w:t>
        </w:r>
        <w:r w:rsidR="00326750" w:rsidRPr="00721668">
          <w:rPr>
            <w:rStyle w:val="affffffd"/>
            <w:rFonts w:hint="eastAsia"/>
            <w:noProof/>
          </w:rPr>
          <w:t xml:space="preserve"> 系统升级扩展要求</w:t>
        </w:r>
        <w:r w:rsidR="00326750" w:rsidRPr="00721668">
          <w:rPr>
            <w:noProof/>
          </w:rPr>
          <w:tab/>
        </w:r>
        <w:r w:rsidR="00326750" w:rsidRPr="00721668">
          <w:rPr>
            <w:noProof/>
          </w:rPr>
          <w:fldChar w:fldCharType="begin"/>
        </w:r>
        <w:r w:rsidR="00326750" w:rsidRPr="00721668">
          <w:rPr>
            <w:noProof/>
          </w:rPr>
          <w:instrText xml:space="preserve"> PAGEREF _Toc87457604 \h </w:instrText>
        </w:r>
        <w:r w:rsidR="00326750" w:rsidRPr="00721668">
          <w:rPr>
            <w:noProof/>
          </w:rPr>
        </w:r>
        <w:r w:rsidR="00326750" w:rsidRPr="00721668">
          <w:rPr>
            <w:noProof/>
          </w:rPr>
          <w:fldChar w:fldCharType="separate"/>
        </w:r>
        <w:r w:rsidR="00B57EB2" w:rsidRPr="00721668">
          <w:rPr>
            <w:noProof/>
          </w:rPr>
          <w:t>7</w:t>
        </w:r>
        <w:r w:rsidR="00326750" w:rsidRPr="00721668">
          <w:rPr>
            <w:noProof/>
          </w:rPr>
          <w:fldChar w:fldCharType="end"/>
        </w:r>
      </w:hyperlink>
    </w:p>
    <w:p w14:paraId="34B90AC6" w14:textId="17968FB5" w:rsidR="00326750" w:rsidRPr="00721668" w:rsidRDefault="00326750" w:rsidP="00326750">
      <w:pPr>
        <w:pStyle w:val="affffff2"/>
        <w:spacing w:after="360"/>
        <w:sectPr w:rsidR="00326750" w:rsidRPr="00721668" w:rsidSect="000953BD">
          <w:headerReference w:type="even" r:id="rId14"/>
          <w:headerReference w:type="default" r:id="rId15"/>
          <w:footerReference w:type="default" r:id="rId16"/>
          <w:pgSz w:w="11906" w:h="16838" w:code="9"/>
          <w:pgMar w:top="2410" w:right="1134" w:bottom="1134" w:left="1134" w:header="1418" w:footer="1134" w:gutter="284"/>
          <w:pgNumType w:fmt="upperRoman" w:start="1"/>
          <w:cols w:space="425"/>
          <w:formProt w:val="0"/>
          <w:docGrid w:linePitch="312"/>
        </w:sectPr>
      </w:pPr>
      <w:r w:rsidRPr="00721668">
        <w:fldChar w:fldCharType="end"/>
      </w:r>
    </w:p>
    <w:p w14:paraId="0FB80F8D" w14:textId="746E4E3D" w:rsidR="000953BD" w:rsidRPr="00721668" w:rsidRDefault="000953BD" w:rsidP="000953BD">
      <w:pPr>
        <w:pStyle w:val="a6"/>
        <w:spacing w:after="360"/>
      </w:pPr>
      <w:bookmarkStart w:id="21" w:name="_Toc87457576"/>
      <w:bookmarkStart w:id="22" w:name="BookMark2"/>
      <w:bookmarkEnd w:id="20"/>
      <w:r w:rsidRPr="00721668">
        <w:rPr>
          <w:spacing w:val="320"/>
        </w:rPr>
        <w:lastRenderedPageBreak/>
        <w:t>前</w:t>
      </w:r>
      <w:r w:rsidRPr="00721668">
        <w:t>言</w:t>
      </w:r>
      <w:bookmarkEnd w:id="21"/>
    </w:p>
    <w:p w14:paraId="23393CB0" w14:textId="77777777" w:rsidR="000953BD" w:rsidRPr="00721668" w:rsidRDefault="000953BD" w:rsidP="000953BD">
      <w:pPr>
        <w:pStyle w:val="affffc"/>
        <w:ind w:firstLine="420"/>
      </w:pPr>
      <w:r w:rsidRPr="00721668">
        <w:rPr>
          <w:rFonts w:hint="eastAsia"/>
        </w:rPr>
        <w:t>本文件按照GB/T 1.1—2020《标准化工作导则  第1部分：标准化文件的结构和起草规则》的规定起草。</w:t>
      </w:r>
    </w:p>
    <w:p w14:paraId="65D9E2B5" w14:textId="77777777" w:rsidR="000953BD" w:rsidRPr="00721668" w:rsidRDefault="000953BD" w:rsidP="000953BD">
      <w:pPr>
        <w:pStyle w:val="affffc"/>
        <w:ind w:firstLine="420"/>
      </w:pPr>
      <w:r w:rsidRPr="00721668">
        <w:rPr>
          <w:rFonts w:ascii="Times New Roman"/>
        </w:rPr>
        <w:t>请注意本文件的某些内容可能涉及专利。本文件的发布机构不承担识别专利的责任。</w:t>
      </w:r>
    </w:p>
    <w:p w14:paraId="72DB317D" w14:textId="77777777" w:rsidR="000953BD" w:rsidRPr="00721668" w:rsidRDefault="000953BD" w:rsidP="000953BD">
      <w:pPr>
        <w:pStyle w:val="affffc"/>
        <w:ind w:firstLine="420"/>
      </w:pPr>
      <w:r w:rsidRPr="00721668">
        <w:rPr>
          <w:rFonts w:hint="eastAsia"/>
        </w:rPr>
        <w:t>本文件由中国造船工程学会标准化学术委员会提出。</w:t>
      </w:r>
    </w:p>
    <w:p w14:paraId="5E066C4A" w14:textId="77777777" w:rsidR="000953BD" w:rsidRPr="00721668" w:rsidRDefault="000953BD" w:rsidP="000953BD">
      <w:pPr>
        <w:pStyle w:val="affffc"/>
        <w:ind w:firstLine="420"/>
      </w:pPr>
      <w:r w:rsidRPr="00721668">
        <w:rPr>
          <w:rFonts w:hint="eastAsia"/>
        </w:rPr>
        <w:t>本文件由中国造船工程学会归口。</w:t>
      </w:r>
    </w:p>
    <w:p w14:paraId="377531AB" w14:textId="77777777" w:rsidR="000953BD" w:rsidRPr="00721668" w:rsidRDefault="000953BD" w:rsidP="000953BD">
      <w:pPr>
        <w:pStyle w:val="affffc"/>
        <w:ind w:firstLine="420"/>
      </w:pPr>
      <w:r w:rsidRPr="00721668">
        <w:rPr>
          <w:rFonts w:hint="eastAsia"/>
        </w:rPr>
        <w:t>本文件起草单位：</w:t>
      </w:r>
      <w:r w:rsidRPr="00721668">
        <w:rPr>
          <w:rFonts w:ascii="Times New Roman"/>
        </w:rPr>
        <w:t>上海中船船舶设计技术国家工程研究中心有限公司、中国船舶集团第七〇八研究所、哈尔滨工程大学、大连理工大学、上海拜安传感技术有限公司。</w:t>
      </w:r>
    </w:p>
    <w:p w14:paraId="25FF3E58" w14:textId="77777777" w:rsidR="000953BD" w:rsidRPr="00721668" w:rsidRDefault="000953BD" w:rsidP="000953BD">
      <w:pPr>
        <w:pStyle w:val="affffc"/>
        <w:ind w:firstLine="420"/>
      </w:pPr>
      <w:r w:rsidRPr="00721668">
        <w:rPr>
          <w:rFonts w:hint="eastAsia"/>
        </w:rPr>
        <w:t>本文件主要起草人：</w:t>
      </w:r>
      <w:r w:rsidRPr="00721668">
        <w:rPr>
          <w:rFonts w:ascii="Times New Roman"/>
        </w:rPr>
        <w:t>孙慧、严传续、吴刚、王燕舞、冯国庆、季顺迎、陈晓东、黄正。</w:t>
      </w:r>
    </w:p>
    <w:p w14:paraId="4C078BE9" w14:textId="77777777" w:rsidR="000953BD" w:rsidRPr="00721668" w:rsidRDefault="000953BD" w:rsidP="000953BD">
      <w:pPr>
        <w:pStyle w:val="affffc"/>
        <w:ind w:firstLine="420"/>
      </w:pPr>
    </w:p>
    <w:p w14:paraId="588F5098" w14:textId="77777777" w:rsidR="000953BD" w:rsidRPr="00721668" w:rsidRDefault="000953BD" w:rsidP="000953BD">
      <w:pPr>
        <w:pStyle w:val="affffc"/>
        <w:ind w:firstLine="420"/>
        <w:sectPr w:rsidR="000953BD" w:rsidRPr="00721668" w:rsidSect="00326750">
          <w:pgSz w:w="11906" w:h="16838" w:code="9"/>
          <w:pgMar w:top="2410" w:right="1134" w:bottom="1134" w:left="1134" w:header="1418" w:footer="1134" w:gutter="284"/>
          <w:pgNumType w:fmt="upperRoman"/>
          <w:cols w:space="425"/>
          <w:formProt w:val="0"/>
          <w:docGrid w:linePitch="312"/>
        </w:sectPr>
      </w:pPr>
    </w:p>
    <w:p w14:paraId="0D13C717" w14:textId="77777777" w:rsidR="00894836" w:rsidRPr="00721668" w:rsidRDefault="00894836" w:rsidP="00093D25">
      <w:pPr>
        <w:spacing w:line="20" w:lineRule="exact"/>
        <w:jc w:val="center"/>
        <w:rPr>
          <w:rFonts w:ascii="黑体" w:eastAsia="黑体" w:hAnsi="黑体"/>
          <w:sz w:val="32"/>
          <w:szCs w:val="32"/>
        </w:rPr>
      </w:pPr>
      <w:bookmarkStart w:id="23" w:name="BookMark4"/>
      <w:bookmarkEnd w:id="22"/>
    </w:p>
    <w:p w14:paraId="4AC97819" w14:textId="77777777" w:rsidR="00894836" w:rsidRPr="00721668"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18FB8619D944513ABB5FB97780C175C"/>
        </w:placeholder>
      </w:sdtPr>
      <w:sdtEndPr/>
      <w:sdtContent>
        <w:bookmarkStart w:id="24" w:name="NEW_STAND_NAME" w:displacedByCustomXml="prev"/>
        <w:p w14:paraId="2E114082" w14:textId="77777777" w:rsidR="00F26B7E" w:rsidRPr="00721668" w:rsidRDefault="000953BD" w:rsidP="000953BD">
          <w:pPr>
            <w:pStyle w:val="afffffffff7"/>
            <w:spacing w:beforeLines="1" w:before="2" w:afterLines="220" w:after="528"/>
          </w:pPr>
          <w:r w:rsidRPr="00721668">
            <w:rPr>
              <w:rFonts w:hint="eastAsia"/>
            </w:rPr>
            <w:t>极地破冰船结构应力监测系统要求</w:t>
          </w:r>
        </w:p>
      </w:sdtContent>
    </w:sdt>
    <w:bookmarkEnd w:id="24" w:displacedByCustomXml="prev"/>
    <w:p w14:paraId="66E48481" w14:textId="77777777" w:rsidR="00E2552F" w:rsidRPr="00721668" w:rsidRDefault="00E2552F" w:rsidP="00A77CCB">
      <w:pPr>
        <w:pStyle w:val="afff2"/>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87457577"/>
      <w:r w:rsidRPr="00721668">
        <w:rPr>
          <w:rFonts w:hint="eastAsia"/>
        </w:rPr>
        <w:t>范围</w:t>
      </w:r>
      <w:bookmarkEnd w:id="25"/>
      <w:bookmarkEnd w:id="26"/>
      <w:bookmarkEnd w:id="27"/>
      <w:bookmarkEnd w:id="28"/>
      <w:bookmarkEnd w:id="29"/>
      <w:bookmarkEnd w:id="30"/>
      <w:bookmarkEnd w:id="31"/>
      <w:bookmarkEnd w:id="32"/>
      <w:bookmarkEnd w:id="33"/>
    </w:p>
    <w:p w14:paraId="67BC3B6D" w14:textId="77777777" w:rsidR="000953BD" w:rsidRPr="00721668" w:rsidRDefault="000953BD" w:rsidP="000953BD">
      <w:pPr>
        <w:pStyle w:val="affffc"/>
        <w:ind w:firstLine="420"/>
      </w:pPr>
      <w:bookmarkStart w:id="34" w:name="_Toc17233326"/>
      <w:bookmarkStart w:id="35" w:name="_Toc17233334"/>
      <w:bookmarkStart w:id="36" w:name="_Toc24884212"/>
      <w:bookmarkStart w:id="37" w:name="_Toc24884219"/>
      <w:bookmarkStart w:id="38" w:name="_Toc26648466"/>
      <w:r w:rsidRPr="00721668">
        <w:t>本文件规定了极地破冰船结构应力监测系统的总体要求、监测要求、硬件要求、软件要求、工程要求和升级扩展要求。</w:t>
      </w:r>
    </w:p>
    <w:p w14:paraId="3B40BA63" w14:textId="77777777" w:rsidR="008B0C9C" w:rsidRPr="00721668" w:rsidRDefault="000953BD" w:rsidP="000953BD">
      <w:pPr>
        <w:pStyle w:val="affffc"/>
        <w:ind w:firstLine="420"/>
      </w:pPr>
      <w:r w:rsidRPr="00721668">
        <w:t>本文件适用于极地破冰船结构应力监测系统的设计和安装，在非极地船舶上设计安装结构应力监测系统可选择性参考本标准。</w:t>
      </w:r>
    </w:p>
    <w:p w14:paraId="3D3B301F" w14:textId="77777777" w:rsidR="00E2552F" w:rsidRPr="00721668" w:rsidRDefault="00E2552F" w:rsidP="00A77CCB">
      <w:pPr>
        <w:pStyle w:val="afff2"/>
        <w:spacing w:before="240" w:after="240"/>
      </w:pPr>
      <w:bookmarkStart w:id="39" w:name="_Toc26718931"/>
      <w:bookmarkStart w:id="40" w:name="_Toc26986531"/>
      <w:bookmarkStart w:id="41" w:name="_Toc26986772"/>
      <w:bookmarkStart w:id="42" w:name="_Toc87457578"/>
      <w:r w:rsidRPr="00721668">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92471CDF0958427A934F46897A7ECFB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2B1EC08" w14:textId="77777777" w:rsidR="008A57E6" w:rsidRPr="00721668" w:rsidRDefault="008A57E6" w:rsidP="008A57E6">
          <w:pPr>
            <w:pStyle w:val="affffc"/>
            <w:ind w:firstLine="420"/>
          </w:pPr>
          <w:r w:rsidRPr="007216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EB8AF6C" w14:textId="77777777" w:rsidR="002661AF" w:rsidRPr="00721668" w:rsidRDefault="002661AF" w:rsidP="002661AF">
      <w:pPr>
        <w:widowControl/>
        <w:autoSpaceDE w:val="0"/>
        <w:autoSpaceDN w:val="0"/>
        <w:adjustRightInd/>
        <w:spacing w:line="240" w:lineRule="auto"/>
        <w:ind w:firstLineChars="200" w:firstLine="420"/>
        <w:rPr>
          <w:rFonts w:ascii="宋体" w:hAnsi="Times New Roman"/>
          <w:noProof/>
          <w:kern w:val="0"/>
          <w:szCs w:val="20"/>
        </w:rPr>
      </w:pPr>
      <w:r w:rsidRPr="00721668">
        <w:rPr>
          <w:rFonts w:ascii="宋体" w:hAnsi="Times New Roman"/>
          <w:noProof/>
          <w:kern w:val="0"/>
          <w:szCs w:val="20"/>
        </w:rPr>
        <w:t>GB/T 4208-2017</w:t>
      </w:r>
      <w:r w:rsidR="00263B76" w:rsidRPr="00721668">
        <w:rPr>
          <w:rFonts w:ascii="宋体" w:hAnsi="Times New Roman"/>
          <w:noProof/>
          <w:kern w:val="0"/>
          <w:szCs w:val="20"/>
        </w:rPr>
        <w:t xml:space="preserve">  </w:t>
      </w:r>
      <w:r w:rsidRPr="00721668">
        <w:rPr>
          <w:rFonts w:ascii="宋体" w:hAnsi="Times New Roman"/>
          <w:noProof/>
          <w:kern w:val="0"/>
          <w:szCs w:val="20"/>
        </w:rPr>
        <w:t>外壳防护等级(IP代码)</w:t>
      </w:r>
    </w:p>
    <w:p w14:paraId="2E2E84C6" w14:textId="77777777" w:rsidR="000953BD" w:rsidRPr="00721668" w:rsidRDefault="00263B76" w:rsidP="000953BD">
      <w:pPr>
        <w:pStyle w:val="affffc"/>
        <w:ind w:firstLine="420"/>
      </w:pPr>
      <w:r w:rsidRPr="00721668">
        <w:t xml:space="preserve">GB/T 13606-2007  </w:t>
      </w:r>
      <w:r w:rsidR="000953BD" w:rsidRPr="00721668">
        <w:t>土工试验仪器 岩土工程仪器 振弦式传感器通用技术条件</w:t>
      </w:r>
    </w:p>
    <w:p w14:paraId="49A85ECB" w14:textId="77777777" w:rsidR="000953BD" w:rsidRPr="00721668" w:rsidRDefault="000953BD" w:rsidP="000953BD">
      <w:pPr>
        <w:pStyle w:val="affffc"/>
        <w:ind w:firstLine="420"/>
      </w:pPr>
      <w:r w:rsidRPr="00721668">
        <w:t>GB/T 18459-2001  传感器主要静态性能指标计算方法</w:t>
      </w:r>
    </w:p>
    <w:p w14:paraId="5B497ACB" w14:textId="77777777" w:rsidR="000953BD" w:rsidRPr="00721668" w:rsidRDefault="000953BD" w:rsidP="000953BD">
      <w:pPr>
        <w:pStyle w:val="affffc"/>
        <w:ind w:firstLine="420"/>
      </w:pPr>
      <w:r w:rsidRPr="00721668">
        <w:t>JJF 1305-2011  线位移传感器校准规范</w:t>
      </w:r>
    </w:p>
    <w:p w14:paraId="40D94611" w14:textId="77777777" w:rsidR="00B265BC" w:rsidRPr="00721668" w:rsidRDefault="00FD59EB" w:rsidP="00FD59EB">
      <w:pPr>
        <w:pStyle w:val="afff2"/>
        <w:spacing w:before="240" w:after="240"/>
      </w:pPr>
      <w:bookmarkStart w:id="43" w:name="_Toc87457579"/>
      <w:r w:rsidRPr="00721668">
        <w:rPr>
          <w:rFonts w:hint="eastAsia"/>
          <w:szCs w:val="21"/>
        </w:rPr>
        <w:t>术语和定义</w:t>
      </w:r>
      <w:bookmarkEnd w:id="43"/>
    </w:p>
    <w:bookmarkStart w:id="44" w:name="_Toc26986532" w:displacedByCustomXml="next"/>
    <w:bookmarkEnd w:id="44" w:displacedByCustomXml="next"/>
    <w:sdt>
      <w:sdtPr>
        <w:id w:val="-1909835108"/>
        <w:placeholder>
          <w:docPart w:val="8ECEC8E4E9DE4185BC22D22D4EB2744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A61C4E1" w14:textId="77777777" w:rsidR="003C010C" w:rsidRPr="00721668" w:rsidRDefault="000953BD" w:rsidP="000953BD">
          <w:pPr>
            <w:pStyle w:val="affffc"/>
            <w:ind w:firstLine="420"/>
          </w:pPr>
          <w:r w:rsidRPr="00721668">
            <w:t>下列术语和定义适用于本文件。</w:t>
          </w:r>
        </w:p>
      </w:sdtContent>
    </w:sdt>
    <w:p w14:paraId="43CAC940"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冰区高位水线(UIWL)</w:t>
      </w:r>
      <w:r w:rsidR="00B70C62" w:rsidRPr="00721668">
        <w:rPr>
          <w:rFonts w:ascii="黑体" w:eastAsia="黑体" w:hAnsi="黑体"/>
        </w:rPr>
        <w:t xml:space="preserve"> upper ice waterline</w:t>
      </w:r>
    </w:p>
    <w:p w14:paraId="55976A19" w14:textId="77777777" w:rsidR="000953BD" w:rsidRPr="00721668" w:rsidRDefault="000953BD" w:rsidP="000953BD">
      <w:pPr>
        <w:pStyle w:val="affffc"/>
        <w:ind w:firstLine="420"/>
      </w:pPr>
      <w:r w:rsidRPr="00721668">
        <w:t>船舶在冰中运作的艏艉最大吃水所界定的水线。</w:t>
      </w:r>
    </w:p>
    <w:p w14:paraId="2CCE36B9"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 xml:space="preserve">冰区低位水线(LIWL) </w:t>
      </w:r>
      <w:r w:rsidR="00B70C62" w:rsidRPr="00721668">
        <w:rPr>
          <w:rFonts w:ascii="黑体" w:eastAsia="黑体" w:hAnsi="黑体"/>
        </w:rPr>
        <w:t>lower ice waterline</w:t>
      </w:r>
    </w:p>
    <w:p w14:paraId="7E16116C" w14:textId="77777777" w:rsidR="000953BD" w:rsidRPr="00721668" w:rsidRDefault="000953BD" w:rsidP="000953BD">
      <w:pPr>
        <w:pStyle w:val="affffc"/>
        <w:ind w:firstLine="420"/>
      </w:pPr>
      <w:r w:rsidRPr="00721668">
        <w:t>船舶在冰中运作的艏艉最小吃水所界定的水线。</w:t>
      </w:r>
    </w:p>
    <w:p w14:paraId="2FA7619C"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总纵强度 longitudinal strength</w:t>
      </w:r>
    </w:p>
    <w:p w14:paraId="43585D70" w14:textId="77777777" w:rsidR="000953BD" w:rsidRPr="00721668" w:rsidRDefault="000953BD" w:rsidP="000953BD">
      <w:pPr>
        <w:pStyle w:val="affffc"/>
        <w:ind w:firstLine="420"/>
      </w:pPr>
      <w:r w:rsidRPr="00721668">
        <w:t>船体结构抵抗纵向弯曲不使整体结构遭受破坏的能力。</w:t>
      </w:r>
    </w:p>
    <w:p w14:paraId="30055B45"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局部强度 local strength</w:t>
      </w:r>
    </w:p>
    <w:p w14:paraId="588B27C7" w14:textId="77777777" w:rsidR="000953BD" w:rsidRPr="00721668" w:rsidRDefault="000953BD" w:rsidP="000953BD">
      <w:pPr>
        <w:pStyle w:val="afffffffffffa"/>
        <w:rPr>
          <w:rFonts w:ascii="Times New Roman"/>
        </w:rPr>
      </w:pPr>
      <w:r w:rsidRPr="00721668">
        <w:rPr>
          <w:rFonts w:ascii="Times New Roman"/>
          <w:color w:val="333333"/>
          <w:szCs w:val="21"/>
        </w:rPr>
        <w:t>船体某一局部结构抵抗外力的能力。</w:t>
      </w:r>
    </w:p>
    <w:p w14:paraId="6D81E298"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疲劳强度 fatigue strength</w:t>
      </w:r>
    </w:p>
    <w:p w14:paraId="2ADED13D" w14:textId="77777777" w:rsidR="000953BD" w:rsidRPr="00721668" w:rsidRDefault="000953BD" w:rsidP="000953BD">
      <w:pPr>
        <w:pStyle w:val="afffffffffffa"/>
        <w:rPr>
          <w:rFonts w:ascii="Times New Roman"/>
        </w:rPr>
      </w:pPr>
      <w:r w:rsidRPr="00721668">
        <w:rPr>
          <w:rFonts w:ascii="Times New Roman"/>
        </w:rPr>
        <w:t>船体结构抵抗交变载荷作用的能力。</w:t>
      </w:r>
    </w:p>
    <w:p w14:paraId="410DD9EA"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冰载荷 ice load</w:t>
      </w:r>
    </w:p>
    <w:p w14:paraId="4B6DCE28" w14:textId="77777777" w:rsidR="000953BD" w:rsidRPr="00721668" w:rsidRDefault="000953BD" w:rsidP="000953BD">
      <w:pPr>
        <w:pStyle w:val="affffc"/>
        <w:ind w:firstLine="420"/>
      </w:pPr>
      <w:r w:rsidRPr="00721668">
        <w:t>冰作用在船体结构上所产生的载荷。</w:t>
      </w:r>
    </w:p>
    <w:p w14:paraId="4E8AC0CD"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满量程(FS)输出full scale output</w:t>
      </w:r>
    </w:p>
    <w:p w14:paraId="3C13645F" w14:textId="77777777" w:rsidR="000953BD" w:rsidRPr="00721668" w:rsidRDefault="000953BD" w:rsidP="000953BD">
      <w:pPr>
        <w:pStyle w:val="affffc"/>
        <w:ind w:firstLine="420"/>
      </w:pPr>
      <w:r w:rsidRPr="00721668">
        <w:t>在规定条件下，传感器测量范围的上限和下限输出值之间的代数差。</w:t>
      </w:r>
    </w:p>
    <w:p w14:paraId="4EFE5991"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分辨力 resolution</w:t>
      </w:r>
    </w:p>
    <w:p w14:paraId="0EBEED57" w14:textId="77777777" w:rsidR="000953BD" w:rsidRPr="00721668" w:rsidRDefault="000953BD" w:rsidP="000953BD">
      <w:pPr>
        <w:pStyle w:val="affffc"/>
        <w:ind w:firstLine="420"/>
      </w:pPr>
      <w:r w:rsidRPr="00721668">
        <w:t>在测量范围内，传感器所能感测的被测量的最小变化值，以满量程输出百分比表示。</w:t>
      </w:r>
    </w:p>
    <w:p w14:paraId="4DA3D807"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lastRenderedPageBreak/>
        <w:br/>
        <w:t>重复度 repeatability</w:t>
      </w:r>
    </w:p>
    <w:p w14:paraId="21A371F1" w14:textId="77777777" w:rsidR="000953BD" w:rsidRPr="00721668" w:rsidRDefault="000953BD" w:rsidP="000953BD">
      <w:pPr>
        <w:pStyle w:val="affffc"/>
        <w:ind w:firstLine="420"/>
      </w:pPr>
      <w:r w:rsidRPr="00721668">
        <w:t>传感器在一段时间间隔内，在相同的工作条件下，输入量从同一方向作满量程变化，多次趋近并到达同一校准点时所测量的一组输出量之间的分散程度，以满量程输出百分比表示。</w:t>
      </w:r>
    </w:p>
    <w:p w14:paraId="1656E586"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线性度 linearity</w:t>
      </w:r>
    </w:p>
    <w:p w14:paraId="1EAFF749" w14:textId="77777777" w:rsidR="000953BD" w:rsidRPr="00721668" w:rsidRDefault="000953BD" w:rsidP="000953BD">
      <w:pPr>
        <w:pStyle w:val="affffc"/>
        <w:ind w:firstLine="420"/>
      </w:pPr>
      <w:r w:rsidRPr="00721668">
        <w:t>传感器正、反行程实际平均特性曲线相对于参比直线的最大偏差，以满量程输出百分比表示。</w:t>
      </w:r>
    </w:p>
    <w:p w14:paraId="5FAE686F" w14:textId="77777777" w:rsidR="000953BD" w:rsidRPr="00721668" w:rsidRDefault="000953BD" w:rsidP="000953BD">
      <w:pPr>
        <w:pStyle w:val="afffffffffff4"/>
        <w:ind w:left="420" w:hangingChars="200" w:hanging="420"/>
        <w:rPr>
          <w:rFonts w:ascii="黑体" w:eastAsia="黑体" w:hAnsi="黑体"/>
        </w:rPr>
      </w:pPr>
      <w:r w:rsidRPr="00721668">
        <w:rPr>
          <w:rFonts w:ascii="黑体" w:eastAsia="黑体" w:hAnsi="黑体"/>
        </w:rPr>
        <w:br/>
        <w:t>回差 hysteresis</w:t>
      </w:r>
    </w:p>
    <w:p w14:paraId="40E95E04" w14:textId="77777777" w:rsidR="000953BD" w:rsidRPr="00721668" w:rsidRDefault="000953BD" w:rsidP="000953BD">
      <w:pPr>
        <w:pStyle w:val="affffc"/>
        <w:ind w:firstLine="420"/>
      </w:pPr>
      <w:r w:rsidRPr="00721668">
        <w:t>在输入量作满量程变化时，对于同一输入量，传感器的正、反行程输出量之差，以满量程输出百分比表示。</w:t>
      </w:r>
    </w:p>
    <w:p w14:paraId="53C88450" w14:textId="77777777" w:rsidR="000953BD" w:rsidRPr="00721668" w:rsidRDefault="000953BD" w:rsidP="000953BD">
      <w:pPr>
        <w:pStyle w:val="afff2"/>
        <w:spacing w:before="240" w:after="240"/>
      </w:pPr>
      <w:bookmarkStart w:id="45" w:name="_Toc14215"/>
      <w:bookmarkStart w:id="46" w:name="_Toc86757773"/>
      <w:bookmarkStart w:id="47" w:name="_Toc87457580"/>
      <w:r w:rsidRPr="00721668">
        <w:t>系统</w:t>
      </w:r>
      <w:bookmarkEnd w:id="45"/>
      <w:r w:rsidRPr="00721668">
        <w:t>总体要求</w:t>
      </w:r>
      <w:bookmarkEnd w:id="46"/>
      <w:bookmarkEnd w:id="47"/>
    </w:p>
    <w:p w14:paraId="4E88C821" w14:textId="1E611818" w:rsidR="000953BD" w:rsidRPr="00721668" w:rsidRDefault="009E708B" w:rsidP="000953BD">
      <w:pPr>
        <w:pStyle w:val="afff3"/>
        <w:spacing w:before="120" w:after="120"/>
      </w:pPr>
      <w:r w:rsidRPr="00721668">
        <w:rPr>
          <w:rFonts w:hint="eastAsia"/>
        </w:rPr>
        <w:t>总体</w:t>
      </w:r>
      <w:r w:rsidRPr="00721668">
        <w:t>要求</w:t>
      </w:r>
    </w:p>
    <w:p w14:paraId="7072765F" w14:textId="77777777" w:rsidR="000953BD" w:rsidRPr="00721668" w:rsidRDefault="000953BD" w:rsidP="000953BD">
      <w:pPr>
        <w:pStyle w:val="affffc"/>
        <w:ind w:firstLine="420"/>
      </w:pPr>
      <w:r w:rsidRPr="00721668">
        <w:t>极地破冰船结构应力监测系统应对冰区航行下的结构危险区域敷设传感器，采集船体结构应变信息，实时评估船体结构安全状态，对危险状态进行预警/报警。如果极地破冰船采集导航、气象、冰情、运动姿态、配载、液位等数据，结构应力监测系统应同步接收、显示并存储相关数据。</w:t>
      </w:r>
    </w:p>
    <w:p w14:paraId="7234194A" w14:textId="77777777" w:rsidR="000953BD" w:rsidRPr="00721668" w:rsidRDefault="000953BD" w:rsidP="000953BD">
      <w:pPr>
        <w:pStyle w:val="afff3"/>
        <w:spacing w:before="120" w:after="120"/>
      </w:pPr>
      <w:bookmarkStart w:id="48" w:name="_Toc87457582"/>
      <w:bookmarkStart w:id="49" w:name="_Toc6578"/>
      <w:r w:rsidRPr="00721668">
        <w:t>系统基本组成</w:t>
      </w:r>
      <w:bookmarkEnd w:id="48"/>
    </w:p>
    <w:p w14:paraId="53BB129C" w14:textId="77777777" w:rsidR="000953BD" w:rsidRPr="00721668" w:rsidRDefault="000953BD" w:rsidP="000953BD">
      <w:pPr>
        <w:pStyle w:val="affffc"/>
        <w:ind w:firstLine="420"/>
      </w:pPr>
      <w:r w:rsidRPr="00721668">
        <w:t>极地破冰船结构应力监测系统主要由传感器、数据采集仪、通信线缆、上位机、不间断电源等设备组成。</w:t>
      </w:r>
    </w:p>
    <w:p w14:paraId="4AC5C5B6" w14:textId="77777777" w:rsidR="000953BD" w:rsidRPr="00721668" w:rsidRDefault="000953BD" w:rsidP="000953BD">
      <w:pPr>
        <w:pStyle w:val="afff3"/>
        <w:spacing w:before="120" w:after="120"/>
      </w:pPr>
      <w:bookmarkStart w:id="50" w:name="_Toc87457583"/>
      <w:r w:rsidRPr="00721668">
        <w:t>系统主要功能</w:t>
      </w:r>
      <w:bookmarkEnd w:id="49"/>
      <w:bookmarkEnd w:id="50"/>
    </w:p>
    <w:p w14:paraId="203EA532" w14:textId="77777777" w:rsidR="000953BD" w:rsidRPr="00721668" w:rsidRDefault="000953BD" w:rsidP="000953BD">
      <w:pPr>
        <w:pStyle w:val="afffffffffffa"/>
        <w:rPr>
          <w:rFonts w:ascii="Times New Roman"/>
        </w:rPr>
      </w:pPr>
      <w:r w:rsidRPr="00721668">
        <w:rPr>
          <w:rFonts w:ascii="Times New Roman"/>
        </w:rPr>
        <w:t>极地破冰船结构应力监测系统应包括以下主要功能：</w:t>
      </w:r>
    </w:p>
    <w:p w14:paraId="1E542CFB" w14:textId="77777777" w:rsidR="000953BD" w:rsidRPr="00721668" w:rsidRDefault="000953BD" w:rsidP="000953BD">
      <w:pPr>
        <w:pStyle w:val="afb"/>
      </w:pPr>
      <w:r w:rsidRPr="00721668">
        <w:t>数据采集功能：采集结构应变数据，接收导航、气象、冰情等外部设备数据；</w:t>
      </w:r>
    </w:p>
    <w:p w14:paraId="1E4E6D68" w14:textId="77777777" w:rsidR="000953BD" w:rsidRPr="00721668" w:rsidRDefault="000953BD" w:rsidP="000953BD">
      <w:pPr>
        <w:pStyle w:val="afb"/>
      </w:pPr>
      <w:r w:rsidRPr="00721668">
        <w:t>数据处理与存储功能：对采集数据实时计算分析并存储；</w:t>
      </w:r>
    </w:p>
    <w:p w14:paraId="41C7E88D" w14:textId="77777777" w:rsidR="000953BD" w:rsidRPr="00721668" w:rsidRDefault="000953BD" w:rsidP="000953BD">
      <w:pPr>
        <w:pStyle w:val="afb"/>
      </w:pPr>
      <w:r w:rsidRPr="00721668">
        <w:t>预警/报警功能：当船体结构响应监测值超过安全阈值时，系统提供预警/报警功能；</w:t>
      </w:r>
    </w:p>
    <w:p w14:paraId="2D3144C9" w14:textId="77777777" w:rsidR="000953BD" w:rsidRPr="00721668" w:rsidRDefault="000953BD" w:rsidP="000953BD">
      <w:pPr>
        <w:pStyle w:val="afb"/>
      </w:pPr>
      <w:r w:rsidRPr="00721668">
        <w:t>界面显示功能：为用户显示船舶的结构安全状态。</w:t>
      </w:r>
    </w:p>
    <w:p w14:paraId="5628AB82" w14:textId="77777777" w:rsidR="000953BD" w:rsidRPr="00721668" w:rsidRDefault="000953BD" w:rsidP="000953BD">
      <w:pPr>
        <w:pStyle w:val="afff3"/>
        <w:spacing w:before="120" w:after="120"/>
      </w:pPr>
      <w:bookmarkStart w:id="51" w:name="_Toc87457584"/>
      <w:r w:rsidRPr="00721668">
        <w:t>图纸清单</w:t>
      </w:r>
      <w:bookmarkEnd w:id="51"/>
    </w:p>
    <w:p w14:paraId="714887EB" w14:textId="77777777" w:rsidR="000953BD" w:rsidRPr="00721668" w:rsidRDefault="000953BD" w:rsidP="000953BD">
      <w:pPr>
        <w:pStyle w:val="affffc"/>
        <w:ind w:firstLine="420"/>
      </w:pPr>
      <w:r w:rsidRPr="00721668">
        <w:t>极地破冰船结构应力监测系统设计安装时，至少提供以下图纸清单：</w:t>
      </w:r>
    </w:p>
    <w:p w14:paraId="06933F95" w14:textId="77777777" w:rsidR="000953BD" w:rsidRPr="00721668" w:rsidRDefault="000953BD" w:rsidP="00B43FB3">
      <w:pPr>
        <w:pStyle w:val="afb"/>
        <w:numPr>
          <w:ilvl w:val="0"/>
          <w:numId w:val="33"/>
        </w:numPr>
      </w:pPr>
      <w:r w:rsidRPr="00721668">
        <w:t>系统设计说明书；</w:t>
      </w:r>
    </w:p>
    <w:p w14:paraId="59FAD852" w14:textId="77777777" w:rsidR="000953BD" w:rsidRPr="00721668" w:rsidRDefault="000953BD" w:rsidP="000953BD">
      <w:pPr>
        <w:pStyle w:val="afb"/>
      </w:pPr>
      <w:r w:rsidRPr="00721668">
        <w:t>设备供货清单；</w:t>
      </w:r>
    </w:p>
    <w:p w14:paraId="0749AD8A" w14:textId="77777777" w:rsidR="000953BD" w:rsidRPr="00721668" w:rsidRDefault="000953BD" w:rsidP="000953BD">
      <w:pPr>
        <w:pStyle w:val="afb"/>
      </w:pPr>
      <w:r w:rsidRPr="00721668">
        <w:t>测点布置图</w:t>
      </w:r>
      <w:r w:rsidR="002A3145" w:rsidRPr="00721668">
        <w:rPr>
          <w:rFonts w:hint="eastAsia"/>
        </w:rPr>
        <w:t>或</w:t>
      </w:r>
      <w:r w:rsidRPr="00721668">
        <w:t>测点布置列表；</w:t>
      </w:r>
    </w:p>
    <w:p w14:paraId="30934241" w14:textId="77777777" w:rsidR="000953BD" w:rsidRPr="00721668" w:rsidRDefault="000953BD" w:rsidP="000953BD">
      <w:pPr>
        <w:pStyle w:val="afb"/>
      </w:pPr>
      <w:r w:rsidRPr="00721668">
        <w:t>电气原理图；</w:t>
      </w:r>
    </w:p>
    <w:p w14:paraId="1C617728" w14:textId="77777777" w:rsidR="000953BD" w:rsidRPr="00721668" w:rsidRDefault="000953BD" w:rsidP="000953BD">
      <w:pPr>
        <w:pStyle w:val="afb"/>
      </w:pPr>
      <w:r w:rsidRPr="00721668">
        <w:t>设备外形尺寸及安装图；</w:t>
      </w:r>
    </w:p>
    <w:p w14:paraId="6224EE34" w14:textId="77777777" w:rsidR="000953BD" w:rsidRPr="00721668" w:rsidRDefault="000953BD" w:rsidP="000953BD">
      <w:pPr>
        <w:pStyle w:val="afb"/>
      </w:pPr>
      <w:r w:rsidRPr="00721668">
        <w:t>软件需求说明书；</w:t>
      </w:r>
    </w:p>
    <w:p w14:paraId="3DD33554" w14:textId="77777777" w:rsidR="000953BD" w:rsidRPr="00721668" w:rsidRDefault="000953BD" w:rsidP="000953BD">
      <w:pPr>
        <w:pStyle w:val="afb"/>
      </w:pPr>
      <w:r w:rsidRPr="00721668">
        <w:t>软件测试报告；</w:t>
      </w:r>
    </w:p>
    <w:p w14:paraId="6AB1BBB1" w14:textId="77777777" w:rsidR="000953BD" w:rsidRPr="00721668" w:rsidRDefault="000953BD" w:rsidP="000953BD">
      <w:pPr>
        <w:pStyle w:val="afb"/>
      </w:pPr>
      <w:r w:rsidRPr="00721668">
        <w:t>系泊/航行试验大纲；</w:t>
      </w:r>
    </w:p>
    <w:p w14:paraId="3F7A6FE2" w14:textId="77777777" w:rsidR="000953BD" w:rsidRPr="00721668" w:rsidRDefault="000953BD" w:rsidP="000953BD">
      <w:pPr>
        <w:pStyle w:val="afb"/>
      </w:pPr>
      <w:r w:rsidRPr="00721668">
        <w:t>用户操作及维护手册。</w:t>
      </w:r>
    </w:p>
    <w:p w14:paraId="5723113C" w14:textId="77777777" w:rsidR="000953BD" w:rsidRPr="00721668" w:rsidRDefault="000953BD" w:rsidP="000953BD">
      <w:pPr>
        <w:pStyle w:val="afff2"/>
        <w:spacing w:before="240" w:after="240"/>
      </w:pPr>
      <w:bookmarkStart w:id="52" w:name="_Toc18072"/>
      <w:bookmarkStart w:id="53" w:name="_Toc86757774"/>
      <w:bookmarkStart w:id="54" w:name="_Toc87457585"/>
      <w:bookmarkStart w:id="55" w:name="_Toc535396021"/>
      <w:r w:rsidRPr="00721668">
        <w:t>系统监测要求</w:t>
      </w:r>
      <w:bookmarkEnd w:id="52"/>
      <w:bookmarkEnd w:id="53"/>
      <w:bookmarkEnd w:id="54"/>
    </w:p>
    <w:p w14:paraId="7759065B" w14:textId="77777777" w:rsidR="00F8756C" w:rsidRPr="00721668" w:rsidRDefault="00F8756C" w:rsidP="00F8756C">
      <w:pPr>
        <w:pStyle w:val="afff3"/>
        <w:spacing w:before="120" w:after="120"/>
      </w:pPr>
      <w:bookmarkStart w:id="56" w:name="_Toc87457586"/>
      <w:r w:rsidRPr="00721668">
        <w:t>基本要求</w:t>
      </w:r>
      <w:bookmarkEnd w:id="56"/>
    </w:p>
    <w:p w14:paraId="2D55CFEA" w14:textId="77777777" w:rsidR="000953BD" w:rsidRPr="00721668" w:rsidRDefault="000953BD" w:rsidP="000953BD">
      <w:pPr>
        <w:pStyle w:val="affffc"/>
        <w:ind w:firstLine="420"/>
      </w:pPr>
      <w:r w:rsidRPr="00721668">
        <w:t>根据破冰船需求，可在5.</w:t>
      </w:r>
      <w:r w:rsidR="00F8756C" w:rsidRPr="00721668">
        <w:t>2</w:t>
      </w:r>
      <w:r w:rsidRPr="00721668">
        <w:t>~5.</w:t>
      </w:r>
      <w:r w:rsidR="00F8756C" w:rsidRPr="00721668">
        <w:t>5</w:t>
      </w:r>
      <w:r w:rsidRPr="00721668">
        <w:t>的功能项中选择至少一项进行监测，5.</w:t>
      </w:r>
      <w:r w:rsidR="00F8756C" w:rsidRPr="00721668">
        <w:t>6</w:t>
      </w:r>
      <w:r w:rsidRPr="00721668">
        <w:t>的功能为必选项。</w:t>
      </w:r>
    </w:p>
    <w:p w14:paraId="50160B6A" w14:textId="77777777" w:rsidR="000953BD" w:rsidRPr="00721668" w:rsidRDefault="000953BD" w:rsidP="000953BD">
      <w:pPr>
        <w:pStyle w:val="afff3"/>
        <w:spacing w:before="120" w:after="120"/>
      </w:pPr>
      <w:bookmarkStart w:id="57" w:name="_Toc87457587"/>
      <w:r w:rsidRPr="00721668">
        <w:t>总纵强度监测</w:t>
      </w:r>
      <w:bookmarkEnd w:id="57"/>
    </w:p>
    <w:p w14:paraId="78C0BF51" w14:textId="77777777" w:rsidR="000953BD" w:rsidRPr="00721668" w:rsidRDefault="000953BD" w:rsidP="00F8756C">
      <w:pPr>
        <w:pStyle w:val="afffffffff0"/>
      </w:pPr>
      <w:r w:rsidRPr="00721668">
        <w:lastRenderedPageBreak/>
        <w:t>在上甲板距离尾部0.5</w:t>
      </w:r>
      <w:r w:rsidR="002A3145" w:rsidRPr="00721668">
        <w:t xml:space="preserve"> </w:t>
      </w:r>
      <w:r w:rsidRPr="00721668">
        <w:t>L~0.7</w:t>
      </w:r>
      <w:r w:rsidR="002A3145" w:rsidRPr="00721668">
        <w:t xml:space="preserve"> </w:t>
      </w:r>
      <w:r w:rsidRPr="00721668">
        <w:t>L位置的典型横剖面关键部位</w:t>
      </w:r>
      <w:r w:rsidR="00F8756C" w:rsidRPr="00721668">
        <w:t>应</w:t>
      </w:r>
      <w:r w:rsidRPr="00721668">
        <w:t>至少设置1个船体梁弯矩监测点，一般设置在船中纵桁处。</w:t>
      </w:r>
      <w:r w:rsidRPr="00721668">
        <w:rPr>
          <w:noProof/>
          <w:szCs w:val="21"/>
        </w:rPr>
        <w:t>为减小测量误差，</w:t>
      </w:r>
      <w:r w:rsidR="00F8756C" w:rsidRPr="00721668">
        <w:rPr>
          <w:rFonts w:hint="eastAsia"/>
          <w:noProof/>
          <w:szCs w:val="21"/>
        </w:rPr>
        <w:t>宜</w:t>
      </w:r>
      <w:r w:rsidRPr="00721668">
        <w:rPr>
          <w:noProof/>
          <w:szCs w:val="21"/>
        </w:rPr>
        <w:t>沿船宽方向等间距布置多个</w:t>
      </w:r>
      <w:r w:rsidRPr="00721668">
        <w:t>船体梁弯矩监测点</w:t>
      </w:r>
      <w:r w:rsidR="00F8756C" w:rsidRPr="00721668">
        <w:rPr>
          <w:noProof/>
          <w:szCs w:val="21"/>
        </w:rPr>
        <w:t>，取测量平均值</w:t>
      </w:r>
      <w:r w:rsidR="00F8756C" w:rsidRPr="00721668">
        <w:rPr>
          <w:rFonts w:hint="eastAsia"/>
          <w:noProof/>
          <w:szCs w:val="21"/>
        </w:rPr>
        <w:t>。</w:t>
      </w:r>
    </w:p>
    <w:p w14:paraId="15787027" w14:textId="77777777" w:rsidR="000953BD" w:rsidRPr="00721668" w:rsidRDefault="000953BD" w:rsidP="00F8756C">
      <w:pPr>
        <w:pStyle w:val="afffffffff0"/>
      </w:pPr>
      <w:r w:rsidRPr="00721668">
        <w:t>若破冰船存在冰区冲撞操作，还应在首部外板的关键部位至少设置1个船体梁剪切应力监测点</w:t>
      </w:r>
      <w:r w:rsidR="00F8756C" w:rsidRPr="00721668">
        <w:rPr>
          <w:rFonts w:hint="eastAsia"/>
        </w:rPr>
        <w:t>。</w:t>
      </w:r>
    </w:p>
    <w:p w14:paraId="48734708" w14:textId="77777777" w:rsidR="000953BD" w:rsidRPr="00721668" w:rsidRDefault="000953BD" w:rsidP="00F8756C">
      <w:pPr>
        <w:pStyle w:val="afffffffff0"/>
      </w:pPr>
      <w:r w:rsidRPr="00721668">
        <w:t>船体梁弯矩监测点</w:t>
      </w:r>
      <w:r w:rsidR="00122C88" w:rsidRPr="00721668">
        <w:t>应</w:t>
      </w:r>
      <w:r w:rsidRPr="00721668">
        <w:t>安装单向应变传感器测量构件沿船长方向的应变。</w:t>
      </w:r>
      <w:r w:rsidRPr="00721668">
        <w:rPr>
          <w:noProof/>
          <w:szCs w:val="21"/>
        </w:rPr>
        <w:t>可选用长基线应变仪或短的应变传感器。若选择短的应变传感器，同一监测点</w:t>
      </w:r>
      <w:r w:rsidR="00F8756C" w:rsidRPr="00721668">
        <w:rPr>
          <w:noProof/>
          <w:szCs w:val="21"/>
        </w:rPr>
        <w:t>宜</w:t>
      </w:r>
      <w:r w:rsidRPr="00721668">
        <w:rPr>
          <w:noProof/>
          <w:szCs w:val="21"/>
        </w:rPr>
        <w:t>布放3个等间距的应变传感器，组成一条测量沿船长方向应变的直线，传感器间距建议为0.5个肋位</w:t>
      </w:r>
      <w:r w:rsidR="00F8756C" w:rsidRPr="00721668">
        <w:rPr>
          <w:rFonts w:hint="eastAsia"/>
          <w:noProof/>
          <w:szCs w:val="21"/>
        </w:rPr>
        <w:t>。</w:t>
      </w:r>
    </w:p>
    <w:p w14:paraId="0978E6F6" w14:textId="77777777" w:rsidR="000953BD" w:rsidRPr="00721668" w:rsidRDefault="000953BD" w:rsidP="00F8756C">
      <w:pPr>
        <w:pStyle w:val="afffffffff0"/>
      </w:pPr>
      <w:r w:rsidRPr="00721668">
        <w:rPr>
          <w:noProof/>
          <w:szCs w:val="21"/>
        </w:rPr>
        <w:t>船体梁剪切应力监测</w:t>
      </w:r>
      <w:r w:rsidR="00122C88" w:rsidRPr="00721668">
        <w:rPr>
          <w:noProof/>
          <w:szCs w:val="21"/>
        </w:rPr>
        <w:t>应</w:t>
      </w:r>
      <w:r w:rsidRPr="00721668">
        <w:rPr>
          <w:noProof/>
          <w:szCs w:val="21"/>
        </w:rPr>
        <w:t>采用45</w:t>
      </w:r>
      <w:r w:rsidRPr="00721668">
        <w:rPr>
          <w:noProof/>
          <w:szCs w:val="21"/>
        </w:rPr>
        <w:t>°</w:t>
      </w:r>
      <w:r w:rsidRPr="00721668">
        <w:rPr>
          <w:noProof/>
          <w:szCs w:val="21"/>
        </w:rPr>
        <w:t>双向应变传感器，每向与水线的夹角为45</w:t>
      </w:r>
      <w:r w:rsidRPr="00721668">
        <w:rPr>
          <w:noProof/>
          <w:szCs w:val="21"/>
        </w:rPr>
        <w:t>°</w:t>
      </w:r>
      <w:r w:rsidRPr="00721668">
        <w:rPr>
          <w:noProof/>
          <w:szCs w:val="21"/>
        </w:rPr>
        <w:t>和135</w:t>
      </w:r>
      <w:r w:rsidRPr="00721668">
        <w:rPr>
          <w:noProof/>
          <w:szCs w:val="21"/>
        </w:rPr>
        <w:t>°</w:t>
      </w:r>
      <w:r w:rsidRPr="00721668">
        <w:rPr>
          <w:noProof/>
          <w:szCs w:val="21"/>
        </w:rPr>
        <w:t>；</w:t>
      </w:r>
    </w:p>
    <w:p w14:paraId="7E4111CD" w14:textId="77777777" w:rsidR="000953BD" w:rsidRPr="00721668" w:rsidRDefault="000953BD" w:rsidP="00F8756C">
      <w:pPr>
        <w:pStyle w:val="afffffffff0"/>
        <w:rPr>
          <w:noProof/>
          <w:szCs w:val="21"/>
        </w:rPr>
      </w:pPr>
      <w:r w:rsidRPr="00721668">
        <w:rPr>
          <w:noProof/>
          <w:szCs w:val="21"/>
        </w:rPr>
        <w:t>应变采样频率</w:t>
      </w:r>
      <w:r w:rsidR="00122C88" w:rsidRPr="00721668">
        <w:rPr>
          <w:rFonts w:hint="eastAsia"/>
          <w:noProof/>
          <w:szCs w:val="21"/>
        </w:rPr>
        <w:t>宜</w:t>
      </w:r>
      <w:r w:rsidRPr="00721668">
        <w:rPr>
          <w:noProof/>
          <w:szCs w:val="21"/>
        </w:rPr>
        <w:t>不低于150</w:t>
      </w:r>
      <w:r w:rsidR="002A3145" w:rsidRPr="00721668">
        <w:rPr>
          <w:noProof/>
          <w:szCs w:val="21"/>
        </w:rPr>
        <w:t xml:space="preserve"> </w:t>
      </w:r>
      <w:r w:rsidRPr="00721668">
        <w:rPr>
          <w:noProof/>
          <w:szCs w:val="21"/>
        </w:rPr>
        <w:t>Hz。</w:t>
      </w:r>
    </w:p>
    <w:p w14:paraId="2154ECA5" w14:textId="77777777" w:rsidR="000953BD" w:rsidRPr="00721668" w:rsidRDefault="000953BD" w:rsidP="000953BD">
      <w:pPr>
        <w:pStyle w:val="afff3"/>
        <w:spacing w:before="120" w:after="120"/>
      </w:pPr>
      <w:bookmarkStart w:id="58" w:name="_Toc31681"/>
      <w:bookmarkStart w:id="59" w:name="_Toc9586915"/>
      <w:bookmarkStart w:id="60" w:name="_Toc87457588"/>
      <w:r w:rsidRPr="00721668">
        <w:t>局部强度监测</w:t>
      </w:r>
      <w:bookmarkEnd w:id="58"/>
      <w:bookmarkEnd w:id="59"/>
      <w:bookmarkEnd w:id="60"/>
    </w:p>
    <w:p w14:paraId="5207437E" w14:textId="77777777" w:rsidR="000953BD" w:rsidRPr="00721668" w:rsidRDefault="000953BD" w:rsidP="00122C88">
      <w:pPr>
        <w:pStyle w:val="afffffffff0"/>
      </w:pPr>
      <w:r w:rsidRPr="00721668">
        <w:t>在冰区高位水线和冰区低位水线之间，</w:t>
      </w:r>
      <w:r w:rsidR="00122C88" w:rsidRPr="00721668">
        <w:t>应</w:t>
      </w:r>
      <w:r w:rsidRPr="00721668">
        <w:t>在船中、型线收缩的首肩部和尾肩部结构关键部位的左右舷各设置</w:t>
      </w:r>
      <w:r w:rsidR="00122C88" w:rsidRPr="00721668">
        <w:t>至少</w:t>
      </w:r>
      <w:r w:rsidRPr="00721668">
        <w:t>1</w:t>
      </w:r>
      <w:r w:rsidR="002A3145" w:rsidRPr="00721668">
        <w:t>个监测点</w:t>
      </w:r>
      <w:r w:rsidR="002A3145" w:rsidRPr="00721668">
        <w:rPr>
          <w:rFonts w:hint="eastAsia"/>
        </w:rPr>
        <w:t>。</w:t>
      </w:r>
    </w:p>
    <w:p w14:paraId="7BB51289" w14:textId="77777777" w:rsidR="000953BD" w:rsidRPr="00721668" w:rsidRDefault="000953BD" w:rsidP="00122C88">
      <w:pPr>
        <w:pStyle w:val="afffffffff0"/>
      </w:pPr>
      <w:r w:rsidRPr="00721668">
        <w:t>若破冰船存在冰区转弯操作，应在靠近型线收缩的肩部和尾部结构关键部位的左右舷各设置</w:t>
      </w:r>
      <w:r w:rsidR="00122C88" w:rsidRPr="00721668">
        <w:t>至少</w:t>
      </w:r>
      <w:r w:rsidRPr="00721668">
        <w:t>1个监测点</w:t>
      </w:r>
      <w:r w:rsidR="002A3145" w:rsidRPr="00721668">
        <w:rPr>
          <w:rFonts w:hint="eastAsia"/>
        </w:rPr>
        <w:t>。</w:t>
      </w:r>
    </w:p>
    <w:p w14:paraId="6C9502D5" w14:textId="77777777" w:rsidR="000953BD" w:rsidRPr="00721668" w:rsidRDefault="000953BD" w:rsidP="00122C88">
      <w:pPr>
        <w:pStyle w:val="afffffffff0"/>
      </w:pPr>
      <w:r w:rsidRPr="00721668">
        <w:t>若破冰船存在冰区冲撞操作，</w:t>
      </w:r>
      <w:r w:rsidR="00122C88" w:rsidRPr="00721668">
        <w:t>应在</w:t>
      </w:r>
      <w:r w:rsidRPr="00721668">
        <w:t>首部至船舶结构型线收缩处之间关键部位左右舷各设置</w:t>
      </w:r>
      <w:r w:rsidR="00122C88" w:rsidRPr="00721668">
        <w:t>至少</w:t>
      </w:r>
      <w:r w:rsidRPr="00721668">
        <w:t>1个监测点，</w:t>
      </w:r>
      <w:r w:rsidR="00122C88" w:rsidRPr="00721668">
        <w:t>应在</w:t>
      </w:r>
      <w:r w:rsidRPr="00721668">
        <w:t>首部船体外板上设置1个监测点</w:t>
      </w:r>
      <w:r w:rsidR="002A3145" w:rsidRPr="00721668">
        <w:rPr>
          <w:rFonts w:hint="eastAsia"/>
        </w:rPr>
        <w:t>。</w:t>
      </w:r>
    </w:p>
    <w:p w14:paraId="2B9AA954" w14:textId="77777777" w:rsidR="000953BD" w:rsidRPr="00721668" w:rsidRDefault="000953BD" w:rsidP="00122C88">
      <w:pPr>
        <w:pStyle w:val="afffffffff0"/>
      </w:pPr>
      <w:r w:rsidRPr="00721668">
        <w:t>若破冰船存在冰区尾向操作，</w:t>
      </w:r>
      <w:r w:rsidR="00122C88" w:rsidRPr="00721668">
        <w:t>应在</w:t>
      </w:r>
      <w:r w:rsidRPr="00721668">
        <w:t>尾部关键部位左右舷</w:t>
      </w:r>
      <w:r w:rsidR="00122C88" w:rsidRPr="00721668">
        <w:t>设置</w:t>
      </w:r>
      <w:r w:rsidRPr="00721668">
        <w:t>至少各1个监测点，尾部船体外板上至少设置1个监测点</w:t>
      </w:r>
      <w:r w:rsidR="002A3145" w:rsidRPr="00721668">
        <w:rPr>
          <w:rFonts w:hint="eastAsia"/>
        </w:rPr>
        <w:t>。</w:t>
      </w:r>
    </w:p>
    <w:p w14:paraId="675ED068" w14:textId="77777777" w:rsidR="000953BD" w:rsidRPr="00721668" w:rsidRDefault="000953BD" w:rsidP="00122C88">
      <w:pPr>
        <w:pStyle w:val="afffffffff0"/>
      </w:pPr>
      <w:r w:rsidRPr="00721668">
        <w:t>对于承受冰冲击的</w:t>
      </w:r>
      <w:r w:rsidRPr="00721668">
        <w:rPr>
          <w:bCs/>
        </w:rPr>
        <w:t>强肋骨，</w:t>
      </w:r>
      <w:r w:rsidR="002A3145" w:rsidRPr="00721668">
        <w:t>应</w:t>
      </w:r>
      <w:r w:rsidRPr="00721668">
        <w:rPr>
          <w:bCs/>
        </w:rPr>
        <w:t>在</w:t>
      </w:r>
      <w:r w:rsidRPr="00721668">
        <w:t>跨距方向中点的面板</w:t>
      </w:r>
      <w:r w:rsidR="002A3145" w:rsidRPr="00721668">
        <w:rPr>
          <w:rFonts w:hint="eastAsia"/>
        </w:rPr>
        <w:t>或</w:t>
      </w:r>
      <w:r w:rsidRPr="00721668">
        <w:t>折边上安装单向应变传感器</w:t>
      </w:r>
      <w:r w:rsidR="002A3145" w:rsidRPr="00721668">
        <w:rPr>
          <w:rFonts w:hint="eastAsia"/>
        </w:rPr>
        <w:t>，</w:t>
      </w:r>
      <w:r w:rsidRPr="00721668">
        <w:t>测量沿跨距方向的应变；</w:t>
      </w:r>
      <w:r w:rsidR="002A3145" w:rsidRPr="00721668">
        <w:t>应</w:t>
      </w:r>
      <w:r w:rsidRPr="00721668">
        <w:t>在跨距方向中和轴的上下两端处安装45</w:t>
      </w:r>
      <w:r w:rsidRPr="00721668">
        <w:t>°</w:t>
      </w:r>
      <w:r w:rsidRPr="00721668">
        <w:t>双向应变传感器，测量</w:t>
      </w:r>
      <w:r w:rsidR="002A3145" w:rsidRPr="00721668">
        <w:t>强肋骨腹板所受剪应变</w:t>
      </w:r>
      <w:r w:rsidR="002A3145" w:rsidRPr="00721668">
        <w:rPr>
          <w:rFonts w:hint="eastAsia"/>
        </w:rPr>
        <w:t>。</w:t>
      </w:r>
    </w:p>
    <w:p w14:paraId="3B6E1E44" w14:textId="77777777" w:rsidR="000953BD" w:rsidRPr="00721668" w:rsidRDefault="000953BD" w:rsidP="00122C88">
      <w:pPr>
        <w:pStyle w:val="afffffffff0"/>
      </w:pPr>
      <w:r w:rsidRPr="00721668">
        <w:t>对于承受冰冲击的</w:t>
      </w:r>
      <w:r w:rsidRPr="00721668">
        <w:rPr>
          <w:bCs/>
        </w:rPr>
        <w:t>纵桁，</w:t>
      </w:r>
      <w:r w:rsidR="002A3145" w:rsidRPr="00721668">
        <w:rPr>
          <w:bCs/>
        </w:rPr>
        <w:t>应</w:t>
      </w:r>
      <w:r w:rsidRPr="00721668">
        <w:t>在跨距方向中点的面板上安装单向应变传感器</w:t>
      </w:r>
      <w:r w:rsidR="002A3145" w:rsidRPr="00721668">
        <w:rPr>
          <w:rFonts w:hint="eastAsia"/>
        </w:rPr>
        <w:t>，</w:t>
      </w:r>
      <w:r w:rsidRPr="00721668">
        <w:t>测量沿跨距方向的应变；</w:t>
      </w:r>
      <w:r w:rsidR="002A3145" w:rsidRPr="00721668">
        <w:t>应</w:t>
      </w:r>
      <w:r w:rsidRPr="00721668">
        <w:t>在近强横框架附近的</w:t>
      </w:r>
      <w:r w:rsidRPr="00721668">
        <w:rPr>
          <w:bCs/>
        </w:rPr>
        <w:t>纵桁腹板的中和轴处</w:t>
      </w:r>
      <w:r w:rsidRPr="00721668">
        <w:t>安装45</w:t>
      </w:r>
      <w:r w:rsidRPr="00721668">
        <w:t>°</w:t>
      </w:r>
      <w:r w:rsidRPr="00721668">
        <w:t>双向应变传感器，测量</w:t>
      </w:r>
      <w:r w:rsidRPr="00721668">
        <w:rPr>
          <w:bCs/>
        </w:rPr>
        <w:t>纵桁</w:t>
      </w:r>
      <w:r w:rsidRPr="00721668">
        <w:t>所受剪应变</w:t>
      </w:r>
      <w:r w:rsidR="002A3145" w:rsidRPr="00721668">
        <w:rPr>
          <w:rFonts w:hint="eastAsia"/>
        </w:rPr>
        <w:t>。</w:t>
      </w:r>
    </w:p>
    <w:p w14:paraId="0A8BF38B" w14:textId="77777777" w:rsidR="000953BD" w:rsidRPr="00721668" w:rsidRDefault="002A3145" w:rsidP="00122C88">
      <w:pPr>
        <w:pStyle w:val="afffffffff0"/>
      </w:pPr>
      <w:r w:rsidRPr="00721668">
        <w:t>应</w:t>
      </w:r>
      <w:r w:rsidR="000953BD" w:rsidRPr="00721668">
        <w:t>在承受冰冲击的</w:t>
      </w:r>
      <w:r w:rsidR="000953BD" w:rsidRPr="00721668">
        <w:rPr>
          <w:bCs/>
        </w:rPr>
        <w:t>纵骨</w:t>
      </w:r>
      <w:r w:rsidR="000953BD" w:rsidRPr="00721668">
        <w:t>和</w:t>
      </w:r>
      <w:r w:rsidR="000953BD" w:rsidRPr="00721668">
        <w:rPr>
          <w:bCs/>
        </w:rPr>
        <w:t>肋骨</w:t>
      </w:r>
      <w:r w:rsidR="000953BD" w:rsidRPr="00721668">
        <w:t>跨距中点的面板上安装单向应变传感器</w:t>
      </w:r>
      <w:r w:rsidRPr="00721668">
        <w:rPr>
          <w:rFonts w:hint="eastAsia"/>
        </w:rPr>
        <w:t>，</w:t>
      </w:r>
      <w:r w:rsidRPr="00721668">
        <w:t>测量沿跨距方向的应变</w:t>
      </w:r>
      <w:r w:rsidRPr="00721668">
        <w:rPr>
          <w:rFonts w:hint="eastAsia"/>
        </w:rPr>
        <w:t>。</w:t>
      </w:r>
    </w:p>
    <w:p w14:paraId="360AD0FF" w14:textId="77777777" w:rsidR="000953BD" w:rsidRPr="00721668" w:rsidRDefault="002A3145" w:rsidP="00122C88">
      <w:pPr>
        <w:pStyle w:val="afffffffff0"/>
      </w:pPr>
      <w:r w:rsidRPr="00721668">
        <w:t>应</w:t>
      </w:r>
      <w:r w:rsidR="000953BD" w:rsidRPr="00721668">
        <w:t>在承受冰冲击的</w:t>
      </w:r>
      <w:r w:rsidR="000953BD" w:rsidRPr="00721668">
        <w:rPr>
          <w:bCs/>
        </w:rPr>
        <w:t>舷侧外板</w:t>
      </w:r>
      <w:r w:rsidR="000953BD" w:rsidRPr="00721668">
        <w:t>板格中心处</w:t>
      </w:r>
      <w:r w:rsidRPr="00721668">
        <w:t>安装三向应变传感器</w:t>
      </w:r>
      <w:r w:rsidRPr="00721668">
        <w:rPr>
          <w:rFonts w:hint="eastAsia"/>
        </w:rPr>
        <w:t>，</w:t>
      </w:r>
      <w:r w:rsidRPr="00721668">
        <w:t>测量外板的最大主应变</w:t>
      </w:r>
      <w:r w:rsidRPr="00721668">
        <w:rPr>
          <w:rFonts w:hint="eastAsia"/>
        </w:rPr>
        <w:t>。</w:t>
      </w:r>
    </w:p>
    <w:p w14:paraId="580094A3" w14:textId="77777777" w:rsidR="000953BD" w:rsidRPr="00721668" w:rsidRDefault="000953BD" w:rsidP="00122C88">
      <w:pPr>
        <w:pStyle w:val="afffffffff0"/>
      </w:pPr>
      <w:r w:rsidRPr="00721668">
        <w:t>45</w:t>
      </w:r>
      <w:r w:rsidRPr="00721668">
        <w:t>°</w:t>
      </w:r>
      <w:r w:rsidRPr="00721668">
        <w:t>双向应变传感器</w:t>
      </w:r>
      <w:r w:rsidR="002A3145" w:rsidRPr="00721668">
        <w:t>的</w:t>
      </w:r>
      <w:r w:rsidRPr="00721668">
        <w:t>布放</w:t>
      </w:r>
      <w:r w:rsidR="002A3145" w:rsidRPr="00721668">
        <w:t>应</w:t>
      </w:r>
      <w:r w:rsidRPr="00721668">
        <w:t>满足每向与中和轴的夹角为45</w:t>
      </w:r>
      <w:r w:rsidRPr="00721668">
        <w:t>°</w:t>
      </w:r>
      <w:r w:rsidRPr="00721668">
        <w:t>和135</w:t>
      </w:r>
      <w:r w:rsidRPr="00721668">
        <w:t>°</w:t>
      </w:r>
      <w:r w:rsidR="002A3145" w:rsidRPr="00721668">
        <w:rPr>
          <w:rFonts w:hint="eastAsia"/>
        </w:rPr>
        <w:t>。</w:t>
      </w:r>
    </w:p>
    <w:p w14:paraId="29530E6D" w14:textId="77777777" w:rsidR="000953BD" w:rsidRPr="00721668" w:rsidRDefault="000953BD" w:rsidP="00122C88">
      <w:pPr>
        <w:pStyle w:val="afffffffff0"/>
      </w:pPr>
      <w:r w:rsidRPr="00721668">
        <w:t>应变采样频率</w:t>
      </w:r>
      <w:r w:rsidR="002A3145" w:rsidRPr="00721668">
        <w:rPr>
          <w:rFonts w:hint="eastAsia"/>
        </w:rPr>
        <w:t>宜</w:t>
      </w:r>
      <w:r w:rsidRPr="00721668">
        <w:t>不低于150Hz。</w:t>
      </w:r>
    </w:p>
    <w:p w14:paraId="725D43EF" w14:textId="77777777" w:rsidR="000953BD" w:rsidRPr="00721668" w:rsidRDefault="000953BD" w:rsidP="000953BD">
      <w:pPr>
        <w:pStyle w:val="afff3"/>
        <w:spacing w:before="120" w:after="120"/>
      </w:pPr>
      <w:bookmarkStart w:id="61" w:name="_Toc87457589"/>
      <w:r w:rsidRPr="00721668">
        <w:t>疲劳强度监测</w:t>
      </w:r>
      <w:bookmarkEnd w:id="61"/>
    </w:p>
    <w:p w14:paraId="7F042DF1" w14:textId="77777777" w:rsidR="000953BD" w:rsidRPr="00721668" w:rsidRDefault="002A3145" w:rsidP="002A3145">
      <w:pPr>
        <w:pStyle w:val="afffffffff0"/>
      </w:pPr>
      <w:r w:rsidRPr="00721668">
        <w:t>应</w:t>
      </w:r>
      <w:r w:rsidR="000953BD" w:rsidRPr="00721668">
        <w:t>在关键区域的</w:t>
      </w:r>
      <w:r w:rsidR="000953BD" w:rsidRPr="00721668">
        <w:rPr>
          <w:color w:val="000000"/>
        </w:rPr>
        <w:t>船体结构焊接节点</w:t>
      </w:r>
      <w:r w:rsidR="000953BD" w:rsidRPr="00721668">
        <w:t>处安装三向应变传感器</w:t>
      </w:r>
      <w:r w:rsidRPr="00721668">
        <w:rPr>
          <w:rFonts w:hint="eastAsia"/>
        </w:rPr>
        <w:t>。</w:t>
      </w:r>
    </w:p>
    <w:p w14:paraId="5E637C25" w14:textId="5ED2D604" w:rsidR="000953BD" w:rsidRPr="00721668" w:rsidRDefault="000953BD" w:rsidP="002A3145">
      <w:pPr>
        <w:pStyle w:val="afffffffff0"/>
      </w:pPr>
      <w:r w:rsidRPr="00721668">
        <w:rPr>
          <w:color w:val="000000"/>
        </w:rPr>
        <w:t>焊接型节点位置如焊接型底边舱折角、水平桁根部、底凳与内底折角处等</w:t>
      </w:r>
      <w:r w:rsidR="009E708B" w:rsidRPr="00721668">
        <w:rPr>
          <w:rFonts w:hint="eastAsia"/>
        </w:rPr>
        <w:t>应沿受力方向垂直于焊缝安装传感器；</w:t>
      </w:r>
      <w:r w:rsidR="009E708B" w:rsidRPr="00721668">
        <w:t>肘板趾端</w:t>
      </w:r>
      <w:r w:rsidR="009E708B" w:rsidRPr="00721668">
        <w:rPr>
          <w:rFonts w:hint="eastAsia"/>
        </w:rPr>
        <w:t>位置应沿肘板趾端延长线安装传感器</w:t>
      </w:r>
      <w:r w:rsidR="009E708B" w:rsidRPr="00721668">
        <w:t>；</w:t>
      </w:r>
      <w:r w:rsidR="009E708B" w:rsidRPr="00721668">
        <w:rPr>
          <w:rFonts w:hint="eastAsia"/>
        </w:rPr>
        <w:t>板</w:t>
      </w:r>
      <w:r w:rsidR="009E708B" w:rsidRPr="00721668">
        <w:t>材自由边</w:t>
      </w:r>
      <w:r w:rsidR="009E708B" w:rsidRPr="00721668">
        <w:rPr>
          <w:rFonts w:hint="eastAsia"/>
        </w:rPr>
        <w:t>位置应沿自由边</w:t>
      </w:r>
      <w:r w:rsidR="009E708B" w:rsidRPr="00721668">
        <w:t>安装传感器</w:t>
      </w:r>
      <w:r w:rsidR="009E708B" w:rsidRPr="00721668">
        <w:rPr>
          <w:rFonts w:hint="eastAsia"/>
        </w:rPr>
        <w:t>。</w:t>
      </w:r>
    </w:p>
    <w:p w14:paraId="299E928D" w14:textId="77777777" w:rsidR="000953BD" w:rsidRPr="00721668" w:rsidRDefault="000953BD" w:rsidP="002A3145">
      <w:pPr>
        <w:pStyle w:val="afffffffff0"/>
      </w:pPr>
      <w:r w:rsidRPr="00721668">
        <w:t>传感器应尽量靠近热点位置安装；对于插值型监测方式，</w:t>
      </w:r>
      <w:r w:rsidR="002A3145" w:rsidRPr="00721668">
        <w:t>应在</w:t>
      </w:r>
      <w:r w:rsidRPr="00721668">
        <w:t>距焊趾0.5</w:t>
      </w:r>
      <w:r w:rsidR="002A3145" w:rsidRPr="00721668">
        <w:t xml:space="preserve"> </w:t>
      </w:r>
      <w:r w:rsidRPr="00721668">
        <w:t>t和1.5</w:t>
      </w:r>
      <w:r w:rsidR="002A3145" w:rsidRPr="00721668">
        <w:t xml:space="preserve"> </w:t>
      </w:r>
      <w:r w:rsidRPr="00721668">
        <w:t>t处设置监</w:t>
      </w:r>
      <w:r w:rsidRPr="00721668">
        <w:rPr>
          <w:color w:val="000000"/>
        </w:rPr>
        <w:t>测点(</w:t>
      </w:r>
      <w:r w:rsidRPr="00721668">
        <w:rPr>
          <w:i/>
          <w:iCs/>
          <w:color w:val="000000"/>
        </w:rPr>
        <w:t>t</w:t>
      </w:r>
      <w:r w:rsidRPr="00721668">
        <w:rPr>
          <w:color w:val="000000"/>
        </w:rPr>
        <w:t>为热点处受力构件厚度)；对于</w:t>
      </w:r>
      <w:r w:rsidRPr="00721668">
        <w:t>应力集中系数方法，</w:t>
      </w:r>
      <w:r w:rsidR="002A3145" w:rsidRPr="00721668">
        <w:t>应</w:t>
      </w:r>
      <w:r w:rsidRPr="00721668">
        <w:rPr>
          <w:color w:val="000000"/>
        </w:rPr>
        <w:t>在每个热点附近受力构件的表面上选取</w:t>
      </w:r>
      <w:r w:rsidRPr="00721668">
        <w:t>2个</w:t>
      </w:r>
      <w:r w:rsidR="002A3145" w:rsidRPr="00721668">
        <w:rPr>
          <w:color w:val="000000"/>
        </w:rPr>
        <w:t>测点</w:t>
      </w:r>
      <w:r w:rsidR="002A3145" w:rsidRPr="00721668">
        <w:rPr>
          <w:rFonts w:hint="eastAsia"/>
          <w:color w:val="000000"/>
        </w:rPr>
        <w:t>。</w:t>
      </w:r>
    </w:p>
    <w:p w14:paraId="4368EF68" w14:textId="77777777" w:rsidR="000953BD" w:rsidRPr="00721668" w:rsidRDefault="000953BD" w:rsidP="002A3145">
      <w:pPr>
        <w:pStyle w:val="afffffffff0"/>
      </w:pPr>
      <w:r w:rsidRPr="00721668">
        <w:t>应变采样频率</w:t>
      </w:r>
      <w:r w:rsidR="002A3145" w:rsidRPr="00721668">
        <w:rPr>
          <w:rFonts w:hint="eastAsia"/>
        </w:rPr>
        <w:t>宜</w:t>
      </w:r>
      <w:r w:rsidRPr="00721668">
        <w:t>不低于150</w:t>
      </w:r>
      <w:r w:rsidR="002A3145" w:rsidRPr="00721668">
        <w:t xml:space="preserve"> </w:t>
      </w:r>
      <w:r w:rsidRPr="00721668">
        <w:t>Hz。</w:t>
      </w:r>
    </w:p>
    <w:p w14:paraId="2BB54DDC" w14:textId="77777777" w:rsidR="000953BD" w:rsidRPr="00721668" w:rsidRDefault="000953BD" w:rsidP="000953BD">
      <w:pPr>
        <w:pStyle w:val="afff3"/>
        <w:spacing w:before="120" w:after="120"/>
        <w:rPr>
          <w:color w:val="FF0000"/>
        </w:rPr>
      </w:pPr>
      <w:bookmarkStart w:id="62" w:name="_Toc24385"/>
      <w:bookmarkStart w:id="63" w:name="_Toc87457590"/>
      <w:r w:rsidRPr="00721668">
        <w:t>冰载荷反演监测</w:t>
      </w:r>
      <w:bookmarkEnd w:id="62"/>
      <w:bookmarkEnd w:id="63"/>
    </w:p>
    <w:p w14:paraId="6578CC08" w14:textId="3477F1B4" w:rsidR="000953BD" w:rsidRPr="00721668" w:rsidRDefault="000953BD" w:rsidP="002A3145">
      <w:pPr>
        <w:pStyle w:val="afffffffff0"/>
      </w:pPr>
      <w:r w:rsidRPr="00721668">
        <w:t>对极地破冰船的冰载荷进行监测时，</w:t>
      </w:r>
      <w:r w:rsidR="009E708B" w:rsidRPr="00721668">
        <w:rPr>
          <w:rFonts w:hint="eastAsia"/>
        </w:rPr>
        <w:t>至少</w:t>
      </w:r>
      <w:r w:rsidR="00EA4FD1" w:rsidRPr="00721668">
        <w:rPr>
          <w:rFonts w:hint="eastAsia"/>
        </w:rPr>
        <w:t>应</w:t>
      </w:r>
      <w:r w:rsidR="009E708B" w:rsidRPr="00721668">
        <w:rPr>
          <w:rFonts w:hint="eastAsia"/>
        </w:rPr>
        <w:t>安装3行×3列矩阵式的</w:t>
      </w:r>
      <w:r w:rsidR="002F64B0" w:rsidRPr="00721668">
        <w:rPr>
          <w:rFonts w:hint="eastAsia"/>
        </w:rPr>
        <w:t>单向</w:t>
      </w:r>
      <w:r w:rsidR="009E708B" w:rsidRPr="00721668">
        <w:rPr>
          <w:rFonts w:hint="eastAsia"/>
        </w:rPr>
        <w:t>应变传感器</w:t>
      </w:r>
      <w:r w:rsidR="00EA4FD1" w:rsidRPr="00721668">
        <w:rPr>
          <w:rFonts w:hint="eastAsia"/>
        </w:rPr>
        <w:t>阵列</w:t>
      </w:r>
      <w:r w:rsidR="00030386" w:rsidRPr="00721668">
        <w:rPr>
          <w:rFonts w:hint="eastAsia"/>
        </w:rPr>
        <w:t>，宜</w:t>
      </w:r>
      <w:r w:rsidRPr="00721668">
        <w:t>同步安装加速度传感器和高清摄像机</w:t>
      </w:r>
      <w:r w:rsidR="00030386" w:rsidRPr="00721668">
        <w:rPr>
          <w:rFonts w:hint="eastAsia"/>
        </w:rPr>
        <w:t>。</w:t>
      </w:r>
    </w:p>
    <w:p w14:paraId="66384A50" w14:textId="77777777" w:rsidR="000953BD" w:rsidRPr="00721668" w:rsidRDefault="000953BD" w:rsidP="002A3145">
      <w:pPr>
        <w:pStyle w:val="afffffffff0"/>
      </w:pPr>
      <w:r w:rsidRPr="00721668">
        <w:t>应变传感器应安装在首部或首肩部的船-</w:t>
      </w:r>
      <w:r w:rsidR="00030386" w:rsidRPr="00721668">
        <w:t>冰作用高负载区，具体位置为高负载区内肋骨、肋板或纵桁的腹板上</w:t>
      </w:r>
      <w:r w:rsidR="00030386" w:rsidRPr="00721668">
        <w:rPr>
          <w:rFonts w:hint="eastAsia"/>
        </w:rPr>
        <w:t>。</w:t>
      </w:r>
    </w:p>
    <w:p w14:paraId="1887BF20" w14:textId="587F8DA5" w:rsidR="000953BD" w:rsidRPr="00721668" w:rsidRDefault="00EA4FD1" w:rsidP="002A3145">
      <w:pPr>
        <w:pStyle w:val="afffffffff0"/>
      </w:pPr>
      <w:r w:rsidRPr="00721668">
        <w:rPr>
          <w:rFonts w:hint="eastAsia"/>
        </w:rPr>
        <w:t>传感器宜</w:t>
      </w:r>
      <w:r w:rsidR="000953BD" w:rsidRPr="00721668">
        <w:t>测量垂直于外板方向，距离外板200</w:t>
      </w:r>
      <w:r w:rsidR="00030386" w:rsidRPr="00721668">
        <w:t xml:space="preserve"> </w:t>
      </w:r>
      <w:r w:rsidR="000953BD" w:rsidRPr="00721668">
        <w:t>mm</w:t>
      </w:r>
      <w:r w:rsidR="004C41CB" w:rsidRPr="00721668">
        <w:t>处的应变</w:t>
      </w:r>
      <w:r w:rsidR="004C41CB" w:rsidRPr="00721668">
        <w:rPr>
          <w:rFonts w:hint="eastAsia"/>
        </w:rPr>
        <w:t>。</w:t>
      </w:r>
    </w:p>
    <w:p w14:paraId="2ABBDCDB" w14:textId="77777777" w:rsidR="000953BD" w:rsidRPr="00721668" w:rsidRDefault="000953BD" w:rsidP="002A3145">
      <w:pPr>
        <w:pStyle w:val="afffffffff0"/>
      </w:pPr>
      <w:r w:rsidRPr="00721668">
        <w:t>加速度传感器应安装在首部或首肩部的船-冰作用高负载区，具体位置为高负载区内肋骨、肋板或纵桁的腹板上，测量船体横向、纵向和垂向的加速度</w:t>
      </w:r>
      <w:r w:rsidR="00030386" w:rsidRPr="00721668">
        <w:rPr>
          <w:rFonts w:hint="eastAsia"/>
        </w:rPr>
        <w:t>。</w:t>
      </w:r>
    </w:p>
    <w:p w14:paraId="04149A2D" w14:textId="77777777" w:rsidR="000953BD" w:rsidRPr="00721668" w:rsidRDefault="000953BD" w:rsidP="002A3145">
      <w:pPr>
        <w:pStyle w:val="afffffffff0"/>
      </w:pPr>
      <w:r w:rsidRPr="00721668">
        <w:t>高清摄像机应安装在罗经甲板和上甲板，罗经甲板处摄像机</w:t>
      </w:r>
      <w:r w:rsidR="00030386" w:rsidRPr="00721668">
        <w:t>应</w:t>
      </w:r>
      <w:r w:rsidRPr="00721668">
        <w:t>指向船首，上甲板处摄像机</w:t>
      </w:r>
      <w:r w:rsidR="00030386" w:rsidRPr="00721668">
        <w:t>应指</w:t>
      </w:r>
      <w:r w:rsidR="00030386" w:rsidRPr="00721668">
        <w:lastRenderedPageBreak/>
        <w:t>向冰载荷监测区域</w:t>
      </w:r>
      <w:r w:rsidR="00030386" w:rsidRPr="00721668">
        <w:rPr>
          <w:rFonts w:hint="eastAsia"/>
        </w:rPr>
        <w:t>。</w:t>
      </w:r>
    </w:p>
    <w:p w14:paraId="256B50F2" w14:textId="77777777" w:rsidR="000953BD" w:rsidRPr="00721668" w:rsidRDefault="000953BD" w:rsidP="002A3145">
      <w:pPr>
        <w:pStyle w:val="afffffffff0"/>
      </w:pPr>
      <w:r w:rsidRPr="00721668">
        <w:t>应变和加速度采样频率</w:t>
      </w:r>
      <w:r w:rsidR="00030386" w:rsidRPr="00721668">
        <w:rPr>
          <w:rFonts w:hint="eastAsia"/>
        </w:rPr>
        <w:t>宜</w:t>
      </w:r>
      <w:r w:rsidRPr="00721668">
        <w:t>不低于150</w:t>
      </w:r>
      <w:r w:rsidR="00030386" w:rsidRPr="00721668">
        <w:t xml:space="preserve"> </w:t>
      </w:r>
      <w:r w:rsidRPr="00721668">
        <w:t>Hz；摄像机图片存储频率</w:t>
      </w:r>
      <w:r w:rsidR="00030386" w:rsidRPr="00721668">
        <w:rPr>
          <w:rFonts w:hint="eastAsia"/>
        </w:rPr>
        <w:t>宜</w:t>
      </w:r>
      <w:r w:rsidRPr="00721668">
        <w:t>不低于0.1</w:t>
      </w:r>
      <w:r w:rsidR="00030386" w:rsidRPr="00721668">
        <w:t xml:space="preserve"> </w:t>
      </w:r>
      <w:r w:rsidRPr="00721668">
        <w:t>Hz。</w:t>
      </w:r>
    </w:p>
    <w:p w14:paraId="210D07EB" w14:textId="77777777" w:rsidR="000953BD" w:rsidRPr="00721668" w:rsidRDefault="000953BD" w:rsidP="000953BD">
      <w:pPr>
        <w:pStyle w:val="afff3"/>
        <w:spacing w:before="120" w:after="120"/>
      </w:pPr>
      <w:bookmarkStart w:id="64" w:name="_Toc87457591"/>
      <w:r w:rsidRPr="00721668">
        <w:t>外部数据接收要求</w:t>
      </w:r>
      <w:bookmarkEnd w:id="64"/>
    </w:p>
    <w:p w14:paraId="0BF57819" w14:textId="77777777" w:rsidR="000953BD" w:rsidRPr="00721668" w:rsidRDefault="000953BD" w:rsidP="000953BD">
      <w:pPr>
        <w:pStyle w:val="afff4"/>
        <w:spacing w:before="120" w:after="120"/>
      </w:pPr>
      <w:r w:rsidRPr="00721668">
        <w:t>导航数据</w:t>
      </w:r>
    </w:p>
    <w:p w14:paraId="630D139F" w14:textId="77777777" w:rsidR="000953BD" w:rsidRPr="00721668" w:rsidRDefault="000953BD" w:rsidP="006F572C">
      <w:pPr>
        <w:pStyle w:val="afffffffff"/>
      </w:pPr>
      <w:r w:rsidRPr="00721668">
        <w:t>极地破冰船结构应力监测系统应接收导航数据，至少包括：</w:t>
      </w:r>
    </w:p>
    <w:p w14:paraId="07B6B1FA" w14:textId="77777777" w:rsidR="000953BD" w:rsidRPr="00721668" w:rsidRDefault="000953BD" w:rsidP="00B43FB3">
      <w:pPr>
        <w:pStyle w:val="afb"/>
        <w:numPr>
          <w:ilvl w:val="0"/>
          <w:numId w:val="34"/>
        </w:numPr>
      </w:pPr>
      <w:r w:rsidRPr="00721668">
        <w:t>对地航速；</w:t>
      </w:r>
    </w:p>
    <w:p w14:paraId="06D676ED" w14:textId="77777777" w:rsidR="000953BD" w:rsidRPr="00721668" w:rsidRDefault="000953BD" w:rsidP="000953BD">
      <w:pPr>
        <w:pStyle w:val="afb"/>
      </w:pPr>
      <w:r w:rsidRPr="00721668">
        <w:t>对地航向；</w:t>
      </w:r>
    </w:p>
    <w:p w14:paraId="6C9D10ED" w14:textId="77777777" w:rsidR="000953BD" w:rsidRPr="00721668" w:rsidRDefault="000953BD" w:rsidP="000953BD">
      <w:pPr>
        <w:pStyle w:val="afb"/>
      </w:pPr>
      <w:r w:rsidRPr="00721668">
        <w:t>经度；</w:t>
      </w:r>
    </w:p>
    <w:p w14:paraId="609F4217" w14:textId="77777777" w:rsidR="000953BD" w:rsidRPr="00721668" w:rsidRDefault="000953BD" w:rsidP="000953BD">
      <w:pPr>
        <w:pStyle w:val="afb"/>
      </w:pPr>
      <w:r w:rsidRPr="00721668">
        <w:t>纬度。</w:t>
      </w:r>
    </w:p>
    <w:p w14:paraId="58B75F12" w14:textId="35175924" w:rsidR="000953BD" w:rsidRPr="00721668" w:rsidRDefault="000953BD" w:rsidP="006F572C">
      <w:pPr>
        <w:pStyle w:val="afffffffff"/>
      </w:pPr>
      <w:r w:rsidRPr="00721668">
        <w:t>接收导航数据的频率</w:t>
      </w:r>
      <w:r w:rsidR="00A829D7" w:rsidRPr="00721668">
        <w:t>应</w:t>
      </w:r>
      <w:r w:rsidRPr="00721668">
        <w:t>不低于0.1</w:t>
      </w:r>
      <w:r w:rsidR="00A829D7" w:rsidRPr="00721668">
        <w:t xml:space="preserve"> </w:t>
      </w:r>
      <w:r w:rsidRPr="00721668">
        <w:t>Hz。</w:t>
      </w:r>
    </w:p>
    <w:p w14:paraId="0DC712E7" w14:textId="77777777" w:rsidR="000953BD" w:rsidRPr="00721668" w:rsidRDefault="000953BD" w:rsidP="000953BD">
      <w:pPr>
        <w:pStyle w:val="afff4"/>
        <w:spacing w:before="120" w:after="120"/>
      </w:pPr>
      <w:r w:rsidRPr="00721668">
        <w:t>气象数据</w:t>
      </w:r>
    </w:p>
    <w:p w14:paraId="292CE7D5" w14:textId="77777777" w:rsidR="000953BD" w:rsidRPr="00721668" w:rsidRDefault="000953BD" w:rsidP="006F572C">
      <w:pPr>
        <w:pStyle w:val="afffffffff"/>
      </w:pPr>
      <w:r w:rsidRPr="00721668">
        <w:t>若极地破冰船配备气象监测设备，结构应力监测系统应接收气象数据，至少包括：</w:t>
      </w:r>
    </w:p>
    <w:p w14:paraId="3AC6ADE5" w14:textId="77777777" w:rsidR="000953BD" w:rsidRPr="00721668" w:rsidRDefault="000953BD" w:rsidP="00B43FB3">
      <w:pPr>
        <w:pStyle w:val="afb"/>
        <w:numPr>
          <w:ilvl w:val="0"/>
          <w:numId w:val="35"/>
        </w:numPr>
      </w:pPr>
      <w:r w:rsidRPr="00721668">
        <w:t>真风速；</w:t>
      </w:r>
    </w:p>
    <w:p w14:paraId="730A0A06" w14:textId="77777777" w:rsidR="000953BD" w:rsidRPr="00721668" w:rsidRDefault="000953BD" w:rsidP="000953BD">
      <w:pPr>
        <w:pStyle w:val="afb"/>
      </w:pPr>
      <w:r w:rsidRPr="00721668">
        <w:t>真风向；</w:t>
      </w:r>
    </w:p>
    <w:p w14:paraId="632F6E3B" w14:textId="77777777" w:rsidR="000953BD" w:rsidRPr="00721668" w:rsidRDefault="000953BD" w:rsidP="000953BD">
      <w:pPr>
        <w:pStyle w:val="afb"/>
      </w:pPr>
      <w:r w:rsidRPr="00721668">
        <w:t>气温；</w:t>
      </w:r>
    </w:p>
    <w:p w14:paraId="2DA4B68F" w14:textId="77777777" w:rsidR="000953BD" w:rsidRPr="00721668" w:rsidRDefault="000953BD" w:rsidP="000953BD">
      <w:pPr>
        <w:pStyle w:val="afb"/>
      </w:pPr>
      <w:r w:rsidRPr="00721668">
        <w:t>水温。</w:t>
      </w:r>
    </w:p>
    <w:p w14:paraId="22FC5FB9" w14:textId="77AA0014" w:rsidR="000953BD" w:rsidRPr="00721668" w:rsidRDefault="000953BD" w:rsidP="006F572C">
      <w:pPr>
        <w:pStyle w:val="afffffffff"/>
      </w:pPr>
      <w:r w:rsidRPr="00721668">
        <w:t>接收气象数据的频率</w:t>
      </w:r>
      <w:r w:rsidR="00A829D7" w:rsidRPr="00721668">
        <w:t>应</w:t>
      </w:r>
      <w:r w:rsidRPr="00721668">
        <w:t>不低于0.1</w:t>
      </w:r>
      <w:r w:rsidR="00A829D7" w:rsidRPr="00721668">
        <w:t xml:space="preserve"> </w:t>
      </w:r>
      <w:r w:rsidRPr="00721668">
        <w:t>Hz。</w:t>
      </w:r>
    </w:p>
    <w:p w14:paraId="46F0F288" w14:textId="77777777" w:rsidR="000953BD" w:rsidRPr="00721668" w:rsidRDefault="000953BD" w:rsidP="000953BD">
      <w:pPr>
        <w:pStyle w:val="afff4"/>
        <w:spacing w:before="120" w:after="120"/>
      </w:pPr>
      <w:r w:rsidRPr="00721668">
        <w:t>冰情数据</w:t>
      </w:r>
    </w:p>
    <w:p w14:paraId="24951955" w14:textId="77777777" w:rsidR="000953BD" w:rsidRPr="00721668" w:rsidRDefault="000953BD" w:rsidP="006F572C">
      <w:pPr>
        <w:pStyle w:val="afffffffff"/>
      </w:pPr>
      <w:r w:rsidRPr="00721668">
        <w:t>若极地破冰船配备冰情监测设备，结构应力监测系统应接收冰情数据，至少包括：</w:t>
      </w:r>
    </w:p>
    <w:p w14:paraId="06F9A820" w14:textId="77777777" w:rsidR="000953BD" w:rsidRPr="00721668" w:rsidRDefault="000953BD" w:rsidP="00B43FB3">
      <w:pPr>
        <w:pStyle w:val="afb"/>
        <w:numPr>
          <w:ilvl w:val="0"/>
          <w:numId w:val="36"/>
        </w:numPr>
      </w:pPr>
      <w:r w:rsidRPr="00721668">
        <w:t>海冰密集度；</w:t>
      </w:r>
    </w:p>
    <w:p w14:paraId="32B389B9" w14:textId="77777777" w:rsidR="000953BD" w:rsidRPr="00721668" w:rsidRDefault="000953BD" w:rsidP="000953BD">
      <w:pPr>
        <w:pStyle w:val="afb"/>
      </w:pPr>
      <w:r w:rsidRPr="00721668">
        <w:t>海冰厚度。</w:t>
      </w:r>
    </w:p>
    <w:p w14:paraId="2CB75D98" w14:textId="77DD16B7" w:rsidR="000953BD" w:rsidRPr="00721668" w:rsidRDefault="000953BD" w:rsidP="006F572C">
      <w:pPr>
        <w:pStyle w:val="afffffffff"/>
      </w:pPr>
      <w:r w:rsidRPr="00721668">
        <w:t>接收冰情数据的频率</w:t>
      </w:r>
      <w:r w:rsidR="00A829D7" w:rsidRPr="00721668">
        <w:t>赢</w:t>
      </w:r>
      <w:r w:rsidRPr="00721668">
        <w:t>不低于0.1</w:t>
      </w:r>
      <w:r w:rsidR="00A829D7" w:rsidRPr="00721668">
        <w:t xml:space="preserve"> </w:t>
      </w:r>
      <w:r w:rsidRPr="00721668">
        <w:t>Hz。若原冰情监测设备的采样频率低于0.1Hz，则</w:t>
      </w:r>
      <w:r w:rsidR="006F572C" w:rsidRPr="00721668">
        <w:t>应</w:t>
      </w:r>
      <w:r w:rsidRPr="00721668">
        <w:t>与原冰情监测设备的采样频率保持一致。</w:t>
      </w:r>
    </w:p>
    <w:p w14:paraId="118E4C77" w14:textId="77777777" w:rsidR="000953BD" w:rsidRPr="00721668" w:rsidRDefault="000953BD" w:rsidP="000953BD">
      <w:pPr>
        <w:pStyle w:val="afff4"/>
        <w:spacing w:before="120" w:after="120"/>
      </w:pPr>
      <w:r w:rsidRPr="00721668">
        <w:t>运动姿态数据</w:t>
      </w:r>
    </w:p>
    <w:p w14:paraId="1B182635" w14:textId="77777777" w:rsidR="000953BD" w:rsidRPr="00721668" w:rsidRDefault="000953BD" w:rsidP="006F572C">
      <w:pPr>
        <w:pStyle w:val="afffffffff"/>
      </w:pPr>
      <w:r w:rsidRPr="00721668">
        <w:t>若极地破冰船配备运动姿态监测设备，结构应力监测系统应接收船舶的运动姿态数据，至少包括：</w:t>
      </w:r>
    </w:p>
    <w:p w14:paraId="087E82D8" w14:textId="77777777" w:rsidR="000953BD" w:rsidRPr="00721668" w:rsidRDefault="000953BD" w:rsidP="00B43FB3">
      <w:pPr>
        <w:pStyle w:val="afb"/>
        <w:numPr>
          <w:ilvl w:val="0"/>
          <w:numId w:val="37"/>
        </w:numPr>
      </w:pPr>
      <w:r w:rsidRPr="00721668">
        <w:t>纵摇；</w:t>
      </w:r>
    </w:p>
    <w:p w14:paraId="786E45CC" w14:textId="77777777" w:rsidR="000953BD" w:rsidRPr="00721668" w:rsidRDefault="000953BD" w:rsidP="000953BD">
      <w:pPr>
        <w:pStyle w:val="afb"/>
      </w:pPr>
      <w:r w:rsidRPr="00721668">
        <w:t>横摇；</w:t>
      </w:r>
    </w:p>
    <w:p w14:paraId="39789F31" w14:textId="77777777" w:rsidR="000953BD" w:rsidRPr="00721668" w:rsidRDefault="000953BD" w:rsidP="000953BD">
      <w:pPr>
        <w:pStyle w:val="afb"/>
      </w:pPr>
      <w:r w:rsidRPr="00721668">
        <w:t>垂荡；</w:t>
      </w:r>
    </w:p>
    <w:p w14:paraId="637FECD8" w14:textId="77777777" w:rsidR="000953BD" w:rsidRPr="00721668" w:rsidRDefault="000953BD" w:rsidP="000953BD">
      <w:pPr>
        <w:pStyle w:val="afb"/>
      </w:pPr>
      <w:r w:rsidRPr="00721668">
        <w:t>加速度。</w:t>
      </w:r>
    </w:p>
    <w:p w14:paraId="3DAE16B3" w14:textId="6A7A2795" w:rsidR="000953BD" w:rsidRPr="00721668" w:rsidRDefault="000953BD" w:rsidP="006F572C">
      <w:pPr>
        <w:pStyle w:val="afffffffff"/>
      </w:pPr>
      <w:r w:rsidRPr="00721668">
        <w:t>接收运动姿态数据的频率</w:t>
      </w:r>
      <w:r w:rsidR="006F572C" w:rsidRPr="00721668">
        <w:t>应</w:t>
      </w:r>
      <w:r w:rsidRPr="00721668">
        <w:t>不低于1.0</w:t>
      </w:r>
      <w:r w:rsidR="00DE32E6" w:rsidRPr="00721668">
        <w:t xml:space="preserve"> </w:t>
      </w:r>
      <w:r w:rsidRPr="00721668">
        <w:t>Hz。</w:t>
      </w:r>
    </w:p>
    <w:p w14:paraId="5AA9B102" w14:textId="77777777" w:rsidR="000953BD" w:rsidRPr="00721668" w:rsidRDefault="000953BD" w:rsidP="000953BD">
      <w:pPr>
        <w:pStyle w:val="afff4"/>
        <w:spacing w:before="120" w:after="120"/>
      </w:pPr>
      <w:r w:rsidRPr="00721668">
        <w:t>配载数据</w:t>
      </w:r>
    </w:p>
    <w:p w14:paraId="3AF88DB7" w14:textId="77777777" w:rsidR="000953BD" w:rsidRPr="00721668" w:rsidRDefault="000953BD" w:rsidP="006F572C">
      <w:pPr>
        <w:pStyle w:val="afffffffff"/>
      </w:pPr>
      <w:r w:rsidRPr="00721668">
        <w:t>若极地破冰船配备装载仪，结构应力监测系统应接收装载仪计算的总纵强度数据，至少包括：</w:t>
      </w:r>
    </w:p>
    <w:p w14:paraId="6C618636" w14:textId="77777777" w:rsidR="000953BD" w:rsidRPr="00721668" w:rsidRDefault="000953BD" w:rsidP="00B43FB3">
      <w:pPr>
        <w:pStyle w:val="afb"/>
        <w:numPr>
          <w:ilvl w:val="0"/>
          <w:numId w:val="38"/>
        </w:numPr>
      </w:pPr>
      <w:r w:rsidRPr="00721668">
        <w:t>剖面弯矩；</w:t>
      </w:r>
    </w:p>
    <w:p w14:paraId="7466B28F" w14:textId="77777777" w:rsidR="000953BD" w:rsidRPr="00721668" w:rsidRDefault="000953BD" w:rsidP="000953BD">
      <w:pPr>
        <w:pStyle w:val="afb"/>
      </w:pPr>
      <w:r w:rsidRPr="00721668">
        <w:t>剖面剪力。</w:t>
      </w:r>
    </w:p>
    <w:p w14:paraId="22DD1C5A" w14:textId="1F7C2218" w:rsidR="000953BD" w:rsidRPr="00721668" w:rsidRDefault="000953BD" w:rsidP="006F572C">
      <w:pPr>
        <w:pStyle w:val="afffffffff"/>
      </w:pPr>
      <w:r w:rsidRPr="00721668">
        <w:t>接收总纵强度数据的频率</w:t>
      </w:r>
      <w:r w:rsidR="006F572C" w:rsidRPr="00721668">
        <w:t>应</w:t>
      </w:r>
      <w:r w:rsidRPr="00721668">
        <w:t>不低于2</w:t>
      </w:r>
      <w:r w:rsidR="006F572C" w:rsidRPr="00721668">
        <w:t xml:space="preserve"> </w:t>
      </w:r>
      <w:r w:rsidRPr="00721668">
        <w:t>条/小时。</w:t>
      </w:r>
    </w:p>
    <w:p w14:paraId="17955AAD" w14:textId="77777777" w:rsidR="000953BD" w:rsidRPr="00721668" w:rsidRDefault="000953BD" w:rsidP="000953BD">
      <w:pPr>
        <w:pStyle w:val="afff4"/>
        <w:spacing w:before="120" w:after="120"/>
      </w:pPr>
      <w:r w:rsidRPr="00721668">
        <w:t>液位数据</w:t>
      </w:r>
    </w:p>
    <w:p w14:paraId="57C4583E" w14:textId="77777777" w:rsidR="000953BD" w:rsidRPr="00721668" w:rsidRDefault="000953BD" w:rsidP="006F572C">
      <w:pPr>
        <w:pStyle w:val="afffffffff"/>
      </w:pPr>
      <w:r w:rsidRPr="00721668">
        <w:t>若极地破冰船配备液位监测设备，结构应力监测系统应接收船舶的液位数据，至少包括：</w:t>
      </w:r>
    </w:p>
    <w:p w14:paraId="227A219C" w14:textId="77777777" w:rsidR="000953BD" w:rsidRPr="00721668" w:rsidRDefault="000953BD" w:rsidP="00B43FB3">
      <w:pPr>
        <w:pStyle w:val="afb"/>
        <w:numPr>
          <w:ilvl w:val="0"/>
          <w:numId w:val="39"/>
        </w:numPr>
      </w:pPr>
      <w:r w:rsidRPr="00721668">
        <w:t>船舶吃水；</w:t>
      </w:r>
    </w:p>
    <w:p w14:paraId="42682468" w14:textId="77777777" w:rsidR="000953BD" w:rsidRPr="00721668" w:rsidRDefault="000953BD" w:rsidP="000953BD">
      <w:pPr>
        <w:pStyle w:val="afb"/>
      </w:pPr>
      <w:r w:rsidRPr="00721668">
        <w:t>液位高度。</w:t>
      </w:r>
    </w:p>
    <w:p w14:paraId="30496F3E" w14:textId="1965207B" w:rsidR="000953BD" w:rsidRPr="00721668" w:rsidRDefault="000953BD" w:rsidP="006F572C">
      <w:pPr>
        <w:pStyle w:val="afffffffff"/>
      </w:pPr>
      <w:r w:rsidRPr="00721668">
        <w:t>接收液位数据的频率不低于2</w:t>
      </w:r>
      <w:r w:rsidR="006F572C" w:rsidRPr="00721668">
        <w:t xml:space="preserve"> </w:t>
      </w:r>
      <w:r w:rsidRPr="00721668">
        <w:t>条/小时。</w:t>
      </w:r>
    </w:p>
    <w:p w14:paraId="0C3D5F9D" w14:textId="77777777" w:rsidR="000953BD" w:rsidRPr="00721668" w:rsidRDefault="000953BD" w:rsidP="000953BD">
      <w:pPr>
        <w:pStyle w:val="afff2"/>
        <w:spacing w:before="240" w:after="240"/>
      </w:pPr>
      <w:bookmarkStart w:id="65" w:name="_Toc86757775"/>
      <w:bookmarkStart w:id="66" w:name="_Toc87457592"/>
      <w:bookmarkStart w:id="67" w:name="_Toc1129"/>
      <w:r w:rsidRPr="00721668">
        <w:lastRenderedPageBreak/>
        <w:t>系统硬件要求</w:t>
      </w:r>
      <w:bookmarkEnd w:id="65"/>
      <w:bookmarkEnd w:id="66"/>
    </w:p>
    <w:p w14:paraId="2568CE8E" w14:textId="77777777" w:rsidR="000953BD" w:rsidRPr="00721668" w:rsidRDefault="000953BD" w:rsidP="000953BD">
      <w:pPr>
        <w:pStyle w:val="afff3"/>
        <w:spacing w:before="120" w:after="120"/>
      </w:pPr>
      <w:bookmarkStart w:id="68" w:name="_Toc87457593"/>
      <w:r w:rsidRPr="00721668">
        <w:t>传感器</w:t>
      </w:r>
      <w:bookmarkEnd w:id="68"/>
    </w:p>
    <w:p w14:paraId="40C8E824" w14:textId="2E6EC253" w:rsidR="000953BD" w:rsidRPr="00721668" w:rsidRDefault="000953BD" w:rsidP="000953BD">
      <w:pPr>
        <w:pStyle w:val="afffffffffffa"/>
        <w:rPr>
          <w:rFonts w:ascii="Times New Roman"/>
        </w:rPr>
      </w:pPr>
      <w:r w:rsidRPr="00721668">
        <w:rPr>
          <w:rFonts w:ascii="Times New Roman"/>
        </w:rPr>
        <w:t>传感器</w:t>
      </w:r>
      <w:r w:rsidR="006F572C" w:rsidRPr="00721668">
        <w:rPr>
          <w:rFonts w:ascii="Times New Roman"/>
        </w:rPr>
        <w:t>应满足表</w:t>
      </w:r>
      <w:r w:rsidR="006F572C" w:rsidRPr="00721668">
        <w:rPr>
          <w:rFonts w:ascii="Times New Roman" w:hint="eastAsia"/>
        </w:rPr>
        <w:t>1</w:t>
      </w:r>
      <w:r w:rsidR="006F572C" w:rsidRPr="00721668">
        <w:rPr>
          <w:rFonts w:ascii="Times New Roman" w:hint="eastAsia"/>
        </w:rPr>
        <w:t>的</w:t>
      </w:r>
      <w:r w:rsidRPr="00721668">
        <w:rPr>
          <w:rFonts w:ascii="Times New Roman"/>
        </w:rPr>
        <w:t>要求</w:t>
      </w:r>
      <w:r w:rsidR="006F572C" w:rsidRPr="00721668">
        <w:rPr>
          <w:rFonts w:ascii="Times New Roman" w:hint="eastAsia"/>
        </w:rPr>
        <w:t>。</w:t>
      </w:r>
    </w:p>
    <w:p w14:paraId="6A91BD89" w14:textId="3E2FA464" w:rsidR="006F572C" w:rsidRPr="00721668" w:rsidRDefault="006F572C" w:rsidP="006F572C">
      <w:pPr>
        <w:pStyle w:val="aff8"/>
        <w:spacing w:before="120" w:after="120"/>
      </w:pPr>
      <w:r w:rsidRPr="00721668">
        <w:rPr>
          <w:rFonts w:hint="eastAsia"/>
        </w:rPr>
        <w:t>传感器要求</w:t>
      </w:r>
    </w:p>
    <w:tbl>
      <w:tblPr>
        <w:tblStyle w:val="afffffffffb"/>
        <w:tblW w:w="5000" w:type="pct"/>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90"/>
        <w:gridCol w:w="4694"/>
      </w:tblGrid>
      <w:tr w:rsidR="006F572C" w:rsidRPr="00721668" w14:paraId="1CB469B1" w14:textId="77777777" w:rsidTr="00B34D39">
        <w:trPr>
          <w:tblHeader/>
          <w:jc w:val="center"/>
        </w:trPr>
        <w:tc>
          <w:tcPr>
            <w:tcW w:w="2499" w:type="pct"/>
            <w:tcBorders>
              <w:top w:val="single" w:sz="12" w:space="0" w:color="auto"/>
              <w:bottom w:val="single" w:sz="12" w:space="0" w:color="auto"/>
              <w:right w:val="single" w:sz="6" w:space="0" w:color="auto"/>
            </w:tcBorders>
            <w:shd w:val="clear" w:color="auto" w:fill="auto"/>
            <w:vAlign w:val="center"/>
          </w:tcPr>
          <w:p w14:paraId="7A5BD347" w14:textId="29820DBB" w:rsidR="006F572C" w:rsidRPr="00721668" w:rsidRDefault="006F572C" w:rsidP="006F572C">
            <w:pPr>
              <w:pStyle w:val="afffffffff8"/>
            </w:pPr>
            <w:r w:rsidRPr="00721668">
              <w:rPr>
                <w:rFonts w:hint="eastAsia"/>
              </w:rPr>
              <w:t>项目</w:t>
            </w:r>
          </w:p>
        </w:tc>
        <w:tc>
          <w:tcPr>
            <w:tcW w:w="2501" w:type="pct"/>
            <w:tcBorders>
              <w:top w:val="single" w:sz="12" w:space="0" w:color="auto"/>
              <w:left w:val="single" w:sz="6" w:space="0" w:color="auto"/>
              <w:bottom w:val="single" w:sz="12" w:space="0" w:color="auto"/>
            </w:tcBorders>
            <w:shd w:val="clear" w:color="auto" w:fill="auto"/>
            <w:vAlign w:val="center"/>
          </w:tcPr>
          <w:p w14:paraId="2FC549B9" w14:textId="7C6FD0C0" w:rsidR="006F572C" w:rsidRPr="00721668" w:rsidRDefault="006F572C" w:rsidP="006F572C">
            <w:pPr>
              <w:pStyle w:val="afffffffff8"/>
            </w:pPr>
            <w:r w:rsidRPr="00721668">
              <w:rPr>
                <w:rFonts w:hint="eastAsia"/>
              </w:rPr>
              <w:t>指标</w:t>
            </w:r>
          </w:p>
        </w:tc>
      </w:tr>
      <w:tr w:rsidR="006F572C" w:rsidRPr="00721668" w14:paraId="31ED4E56" w14:textId="77777777" w:rsidTr="00B34D39">
        <w:trPr>
          <w:jc w:val="center"/>
        </w:trPr>
        <w:tc>
          <w:tcPr>
            <w:tcW w:w="2499" w:type="pct"/>
            <w:tcBorders>
              <w:top w:val="single" w:sz="12" w:space="0" w:color="auto"/>
              <w:bottom w:val="single" w:sz="6" w:space="0" w:color="auto"/>
              <w:right w:val="single" w:sz="6" w:space="0" w:color="auto"/>
            </w:tcBorders>
            <w:shd w:val="clear" w:color="auto" w:fill="auto"/>
            <w:vAlign w:val="center"/>
          </w:tcPr>
          <w:p w14:paraId="50476AEA" w14:textId="5C02D686" w:rsidR="006F572C" w:rsidRPr="00721668" w:rsidRDefault="006F572C" w:rsidP="006F572C">
            <w:pPr>
              <w:pStyle w:val="afffffffff8"/>
            </w:pPr>
            <w:r w:rsidRPr="00721668">
              <w:t>应变量程</w:t>
            </w:r>
          </w:p>
        </w:tc>
        <w:tc>
          <w:tcPr>
            <w:tcW w:w="2501" w:type="pct"/>
            <w:tcBorders>
              <w:top w:val="single" w:sz="12" w:space="0" w:color="auto"/>
              <w:left w:val="single" w:sz="6" w:space="0" w:color="auto"/>
              <w:bottom w:val="single" w:sz="6" w:space="0" w:color="auto"/>
            </w:tcBorders>
            <w:shd w:val="clear" w:color="auto" w:fill="auto"/>
            <w:vAlign w:val="center"/>
          </w:tcPr>
          <w:p w14:paraId="5EDD7503" w14:textId="22267505" w:rsidR="006F572C" w:rsidRPr="00721668" w:rsidRDefault="006F572C" w:rsidP="006F572C">
            <w:pPr>
              <w:pStyle w:val="afffffffff8"/>
            </w:pPr>
            <w:r w:rsidRPr="00721668">
              <w:t>≥±</w:t>
            </w:r>
            <w:r w:rsidRPr="00721668">
              <w:t>3000</w:t>
            </w:r>
            <w:r w:rsidR="00B34D39" w:rsidRPr="00721668">
              <w:t xml:space="preserve"> </w:t>
            </w:r>
            <w:r w:rsidRPr="00721668">
              <w:rPr>
                <w:rFonts w:ascii="Cambria Math" w:hAnsi="Cambria Math" w:cs="Cambria Math"/>
                <w:color w:val="000000"/>
                <w:szCs w:val="21"/>
              </w:rPr>
              <w:t>𝜇𝜀</w:t>
            </w:r>
          </w:p>
        </w:tc>
      </w:tr>
      <w:tr w:rsidR="006F572C" w:rsidRPr="00721668" w14:paraId="3F142A6C" w14:textId="77777777" w:rsidTr="00B34D39">
        <w:trPr>
          <w:jc w:val="center"/>
        </w:trPr>
        <w:tc>
          <w:tcPr>
            <w:tcW w:w="2499" w:type="pct"/>
            <w:tcBorders>
              <w:top w:val="single" w:sz="6" w:space="0" w:color="auto"/>
              <w:bottom w:val="single" w:sz="6" w:space="0" w:color="auto"/>
              <w:right w:val="single" w:sz="6" w:space="0" w:color="auto"/>
            </w:tcBorders>
            <w:shd w:val="clear" w:color="auto" w:fill="auto"/>
            <w:vAlign w:val="center"/>
          </w:tcPr>
          <w:p w14:paraId="77E30A16" w14:textId="7F5F9B88" w:rsidR="006F572C" w:rsidRPr="00721668" w:rsidRDefault="006F572C" w:rsidP="006F572C">
            <w:pPr>
              <w:pStyle w:val="afffffffff8"/>
            </w:pPr>
            <w:r w:rsidRPr="00721668">
              <w:t>分辨力</w:t>
            </w:r>
          </w:p>
        </w:tc>
        <w:tc>
          <w:tcPr>
            <w:tcW w:w="2501" w:type="pct"/>
            <w:tcBorders>
              <w:top w:val="single" w:sz="6" w:space="0" w:color="auto"/>
              <w:left w:val="single" w:sz="6" w:space="0" w:color="auto"/>
              <w:bottom w:val="single" w:sz="6" w:space="0" w:color="auto"/>
            </w:tcBorders>
            <w:shd w:val="clear" w:color="auto" w:fill="auto"/>
            <w:vAlign w:val="center"/>
          </w:tcPr>
          <w:p w14:paraId="5C06EDD2" w14:textId="074022B9" w:rsidR="006F572C" w:rsidRPr="00721668" w:rsidRDefault="006F572C" w:rsidP="006F572C">
            <w:pPr>
              <w:pStyle w:val="afffffffff8"/>
            </w:pPr>
            <w:r w:rsidRPr="00721668">
              <w:t>≤</w:t>
            </w:r>
            <w:r w:rsidRPr="00721668">
              <w:t>0.1%</w:t>
            </w:r>
          </w:p>
        </w:tc>
      </w:tr>
      <w:tr w:rsidR="006F572C" w:rsidRPr="00721668" w14:paraId="0B67B02C" w14:textId="77777777" w:rsidTr="00B34D39">
        <w:trPr>
          <w:jc w:val="center"/>
        </w:trPr>
        <w:tc>
          <w:tcPr>
            <w:tcW w:w="2499" w:type="pct"/>
            <w:tcBorders>
              <w:top w:val="single" w:sz="6" w:space="0" w:color="auto"/>
              <w:bottom w:val="single" w:sz="6" w:space="0" w:color="auto"/>
              <w:right w:val="single" w:sz="6" w:space="0" w:color="auto"/>
            </w:tcBorders>
            <w:shd w:val="clear" w:color="auto" w:fill="auto"/>
            <w:vAlign w:val="center"/>
          </w:tcPr>
          <w:p w14:paraId="03AC3559" w14:textId="2BD597BE" w:rsidR="006F572C" w:rsidRPr="00721668" w:rsidRDefault="006F572C" w:rsidP="006F572C">
            <w:pPr>
              <w:pStyle w:val="afffffffff8"/>
            </w:pPr>
            <w:r w:rsidRPr="00721668">
              <w:rPr>
                <w:color w:val="000000"/>
                <w:szCs w:val="21"/>
              </w:rPr>
              <w:t>重复度</w:t>
            </w:r>
          </w:p>
        </w:tc>
        <w:tc>
          <w:tcPr>
            <w:tcW w:w="2501" w:type="pct"/>
            <w:tcBorders>
              <w:top w:val="single" w:sz="6" w:space="0" w:color="auto"/>
              <w:left w:val="single" w:sz="6" w:space="0" w:color="auto"/>
              <w:bottom w:val="single" w:sz="6" w:space="0" w:color="auto"/>
            </w:tcBorders>
            <w:shd w:val="clear" w:color="auto" w:fill="auto"/>
            <w:vAlign w:val="center"/>
          </w:tcPr>
          <w:p w14:paraId="00874F15" w14:textId="3CE49DAF" w:rsidR="006F572C" w:rsidRPr="00721668" w:rsidRDefault="006F572C" w:rsidP="006F572C">
            <w:pPr>
              <w:pStyle w:val="afffffffff8"/>
            </w:pPr>
            <w:r w:rsidRPr="00721668">
              <w:rPr>
                <w:szCs w:val="21"/>
              </w:rPr>
              <w:t>≤</w:t>
            </w:r>
            <w:r w:rsidRPr="00721668">
              <w:rPr>
                <w:rFonts w:eastAsia="华文中宋"/>
                <w:szCs w:val="21"/>
              </w:rPr>
              <w:t>0.5%</w:t>
            </w:r>
          </w:p>
        </w:tc>
      </w:tr>
      <w:tr w:rsidR="006F572C" w:rsidRPr="00721668" w14:paraId="57973E49" w14:textId="77777777" w:rsidTr="00B34D39">
        <w:trPr>
          <w:jc w:val="center"/>
        </w:trPr>
        <w:tc>
          <w:tcPr>
            <w:tcW w:w="2499" w:type="pct"/>
            <w:tcBorders>
              <w:top w:val="single" w:sz="6" w:space="0" w:color="auto"/>
              <w:bottom w:val="single" w:sz="6" w:space="0" w:color="auto"/>
              <w:right w:val="single" w:sz="6" w:space="0" w:color="auto"/>
            </w:tcBorders>
            <w:shd w:val="clear" w:color="auto" w:fill="auto"/>
            <w:vAlign w:val="center"/>
          </w:tcPr>
          <w:p w14:paraId="23DE50AB" w14:textId="28DB3201" w:rsidR="006F572C" w:rsidRPr="00721668" w:rsidRDefault="006F572C" w:rsidP="006F572C">
            <w:pPr>
              <w:pStyle w:val="afffffffff8"/>
            </w:pPr>
            <w:r w:rsidRPr="00721668">
              <w:t>线性度</w:t>
            </w:r>
          </w:p>
        </w:tc>
        <w:tc>
          <w:tcPr>
            <w:tcW w:w="2501" w:type="pct"/>
            <w:tcBorders>
              <w:top w:val="single" w:sz="6" w:space="0" w:color="auto"/>
              <w:left w:val="single" w:sz="6" w:space="0" w:color="auto"/>
              <w:bottom w:val="single" w:sz="6" w:space="0" w:color="auto"/>
            </w:tcBorders>
            <w:shd w:val="clear" w:color="auto" w:fill="auto"/>
            <w:vAlign w:val="center"/>
          </w:tcPr>
          <w:p w14:paraId="22C96AF1" w14:textId="73192099" w:rsidR="006F572C" w:rsidRPr="00721668" w:rsidRDefault="006F572C" w:rsidP="006F572C">
            <w:pPr>
              <w:pStyle w:val="afffffffff8"/>
            </w:pPr>
            <w:r w:rsidRPr="00721668">
              <w:t>≤</w:t>
            </w:r>
            <w:r w:rsidRPr="00721668">
              <w:t>2.0%</w:t>
            </w:r>
          </w:p>
        </w:tc>
      </w:tr>
      <w:tr w:rsidR="006F572C" w:rsidRPr="00721668" w14:paraId="7AD8A152" w14:textId="77777777" w:rsidTr="00B34D39">
        <w:trPr>
          <w:jc w:val="center"/>
        </w:trPr>
        <w:tc>
          <w:tcPr>
            <w:tcW w:w="2499" w:type="pct"/>
            <w:tcBorders>
              <w:top w:val="single" w:sz="6" w:space="0" w:color="auto"/>
              <w:bottom w:val="single" w:sz="6" w:space="0" w:color="auto"/>
              <w:right w:val="single" w:sz="6" w:space="0" w:color="auto"/>
            </w:tcBorders>
            <w:shd w:val="clear" w:color="auto" w:fill="auto"/>
            <w:vAlign w:val="center"/>
          </w:tcPr>
          <w:p w14:paraId="603D6975" w14:textId="5FB1675A" w:rsidR="006F572C" w:rsidRPr="00721668" w:rsidRDefault="006F572C" w:rsidP="006F572C">
            <w:pPr>
              <w:pStyle w:val="afffffffff8"/>
            </w:pPr>
            <w:r w:rsidRPr="00721668">
              <w:t>回差</w:t>
            </w:r>
          </w:p>
        </w:tc>
        <w:tc>
          <w:tcPr>
            <w:tcW w:w="2501" w:type="pct"/>
            <w:tcBorders>
              <w:top w:val="single" w:sz="6" w:space="0" w:color="auto"/>
              <w:left w:val="single" w:sz="6" w:space="0" w:color="auto"/>
              <w:bottom w:val="single" w:sz="6" w:space="0" w:color="auto"/>
            </w:tcBorders>
            <w:shd w:val="clear" w:color="auto" w:fill="auto"/>
            <w:vAlign w:val="center"/>
          </w:tcPr>
          <w:p w14:paraId="2F039FC5" w14:textId="2298C009" w:rsidR="006F572C" w:rsidRPr="00721668" w:rsidRDefault="006F572C" w:rsidP="006F572C">
            <w:pPr>
              <w:pStyle w:val="afffffffff8"/>
            </w:pPr>
            <w:r w:rsidRPr="00721668">
              <w:rPr>
                <w:szCs w:val="21"/>
              </w:rPr>
              <w:t>≤</w:t>
            </w:r>
            <w:r w:rsidRPr="00721668">
              <w:rPr>
                <w:rFonts w:eastAsia="华文中宋"/>
                <w:szCs w:val="21"/>
              </w:rPr>
              <w:t>0.5%</w:t>
            </w:r>
          </w:p>
        </w:tc>
      </w:tr>
      <w:tr w:rsidR="006F572C" w:rsidRPr="00721668" w14:paraId="2AD445FA" w14:textId="77777777" w:rsidTr="00B34D39">
        <w:trPr>
          <w:jc w:val="center"/>
        </w:trPr>
        <w:tc>
          <w:tcPr>
            <w:tcW w:w="2499" w:type="pct"/>
            <w:tcBorders>
              <w:top w:val="single" w:sz="6" w:space="0" w:color="auto"/>
              <w:bottom w:val="single" w:sz="6" w:space="0" w:color="auto"/>
              <w:right w:val="single" w:sz="6" w:space="0" w:color="auto"/>
            </w:tcBorders>
            <w:shd w:val="clear" w:color="auto" w:fill="auto"/>
            <w:vAlign w:val="center"/>
          </w:tcPr>
          <w:p w14:paraId="63B1C26B" w14:textId="1E357CC8" w:rsidR="006F572C" w:rsidRPr="00721668" w:rsidRDefault="006F572C" w:rsidP="006F572C">
            <w:pPr>
              <w:pStyle w:val="afffffffff8"/>
            </w:pPr>
            <w:r w:rsidRPr="00721668">
              <w:t>使用寿命</w:t>
            </w:r>
          </w:p>
        </w:tc>
        <w:tc>
          <w:tcPr>
            <w:tcW w:w="2501" w:type="pct"/>
            <w:tcBorders>
              <w:top w:val="single" w:sz="6" w:space="0" w:color="auto"/>
              <w:left w:val="single" w:sz="6" w:space="0" w:color="auto"/>
              <w:bottom w:val="single" w:sz="6" w:space="0" w:color="auto"/>
            </w:tcBorders>
            <w:shd w:val="clear" w:color="auto" w:fill="auto"/>
            <w:vAlign w:val="center"/>
          </w:tcPr>
          <w:p w14:paraId="357C77FC" w14:textId="3302D323" w:rsidR="006F572C" w:rsidRPr="00721668" w:rsidRDefault="006F572C" w:rsidP="006F572C">
            <w:pPr>
              <w:pStyle w:val="afffffffff8"/>
            </w:pPr>
            <w:r w:rsidRPr="00721668">
              <w:t>≥</w:t>
            </w:r>
            <w:r w:rsidRPr="00721668">
              <w:t>5年</w:t>
            </w:r>
          </w:p>
        </w:tc>
      </w:tr>
      <w:tr w:rsidR="006F572C" w:rsidRPr="00721668" w14:paraId="62CC2AAC" w14:textId="77777777" w:rsidTr="00B34D39">
        <w:trPr>
          <w:jc w:val="center"/>
        </w:trPr>
        <w:tc>
          <w:tcPr>
            <w:tcW w:w="2499" w:type="pct"/>
            <w:tcBorders>
              <w:top w:val="single" w:sz="6" w:space="0" w:color="auto"/>
              <w:bottom w:val="single" w:sz="12" w:space="0" w:color="auto"/>
              <w:right w:val="single" w:sz="6" w:space="0" w:color="auto"/>
            </w:tcBorders>
            <w:shd w:val="clear" w:color="auto" w:fill="auto"/>
            <w:vAlign w:val="center"/>
          </w:tcPr>
          <w:p w14:paraId="2C8D44F7" w14:textId="2415E422" w:rsidR="006F572C" w:rsidRPr="00721668" w:rsidRDefault="006F572C" w:rsidP="006F572C">
            <w:pPr>
              <w:pStyle w:val="afffffffff8"/>
            </w:pPr>
            <w:r w:rsidRPr="00721668">
              <w:t>防护等级</w:t>
            </w:r>
          </w:p>
        </w:tc>
        <w:tc>
          <w:tcPr>
            <w:tcW w:w="2501" w:type="pct"/>
            <w:tcBorders>
              <w:top w:val="single" w:sz="6" w:space="0" w:color="auto"/>
              <w:left w:val="single" w:sz="6" w:space="0" w:color="auto"/>
              <w:bottom w:val="single" w:sz="12" w:space="0" w:color="auto"/>
            </w:tcBorders>
            <w:shd w:val="clear" w:color="auto" w:fill="auto"/>
            <w:vAlign w:val="center"/>
          </w:tcPr>
          <w:p w14:paraId="429B8A9A" w14:textId="6093BF1E" w:rsidR="006F572C" w:rsidRPr="00721668" w:rsidRDefault="006F572C" w:rsidP="006F572C">
            <w:pPr>
              <w:pStyle w:val="afffffffff8"/>
            </w:pPr>
            <w:r w:rsidRPr="00721668">
              <w:t>不低于IP67</w:t>
            </w:r>
          </w:p>
        </w:tc>
      </w:tr>
    </w:tbl>
    <w:p w14:paraId="1F17DC09" w14:textId="77777777" w:rsidR="006F572C" w:rsidRPr="00721668" w:rsidRDefault="006F572C" w:rsidP="006F572C">
      <w:pPr>
        <w:pStyle w:val="afff3"/>
        <w:numPr>
          <w:ilvl w:val="0"/>
          <w:numId w:val="0"/>
        </w:numPr>
        <w:spacing w:before="120" w:after="120"/>
      </w:pPr>
    </w:p>
    <w:p w14:paraId="5A176A7C" w14:textId="77777777" w:rsidR="000953BD" w:rsidRPr="00721668" w:rsidRDefault="000953BD" w:rsidP="000953BD">
      <w:pPr>
        <w:pStyle w:val="afff3"/>
        <w:spacing w:before="120" w:after="120"/>
      </w:pPr>
      <w:bookmarkStart w:id="69" w:name="_Toc87457594"/>
      <w:r w:rsidRPr="00721668">
        <w:t>数据采集仪</w:t>
      </w:r>
      <w:bookmarkEnd w:id="69"/>
    </w:p>
    <w:p w14:paraId="4F5D0B4C" w14:textId="20FD3F36" w:rsidR="000953BD" w:rsidRPr="00721668" w:rsidRDefault="000953BD" w:rsidP="000953BD">
      <w:pPr>
        <w:pStyle w:val="afffffffffffa"/>
        <w:rPr>
          <w:rFonts w:ascii="Times New Roman"/>
        </w:rPr>
      </w:pPr>
      <w:r w:rsidRPr="00721668">
        <w:rPr>
          <w:rFonts w:ascii="Times New Roman"/>
        </w:rPr>
        <w:t>数据采集仪</w:t>
      </w:r>
      <w:r w:rsidR="00B34D39" w:rsidRPr="00721668">
        <w:rPr>
          <w:rFonts w:ascii="Times New Roman"/>
        </w:rPr>
        <w:t>应满足表</w:t>
      </w:r>
      <w:r w:rsidR="00B34D39" w:rsidRPr="00721668">
        <w:rPr>
          <w:rFonts w:ascii="Times New Roman" w:hint="eastAsia"/>
        </w:rPr>
        <w:t>2</w:t>
      </w:r>
      <w:r w:rsidR="00B34D39" w:rsidRPr="00721668">
        <w:rPr>
          <w:rFonts w:ascii="Times New Roman" w:hint="eastAsia"/>
        </w:rPr>
        <w:t>的</w:t>
      </w:r>
      <w:r w:rsidR="00B34D39" w:rsidRPr="00721668">
        <w:rPr>
          <w:rFonts w:ascii="Times New Roman"/>
        </w:rPr>
        <w:t>要求</w:t>
      </w:r>
      <w:r w:rsidR="00B34D39" w:rsidRPr="00721668">
        <w:rPr>
          <w:rFonts w:ascii="Times New Roman" w:hint="eastAsia"/>
        </w:rPr>
        <w:t>。</w:t>
      </w:r>
    </w:p>
    <w:p w14:paraId="79B44274" w14:textId="77777777" w:rsidR="00B34D39" w:rsidRPr="00721668" w:rsidRDefault="00B34D39" w:rsidP="00B34D39">
      <w:pPr>
        <w:pStyle w:val="aff8"/>
        <w:spacing w:before="120" w:after="120"/>
      </w:pPr>
      <w:r w:rsidRPr="00721668">
        <w:rPr>
          <w:rFonts w:hint="eastAsia"/>
        </w:rPr>
        <w:t>数据采集仪要求</w:t>
      </w:r>
    </w:p>
    <w:tbl>
      <w:tblPr>
        <w:tblStyle w:val="afffffffffb"/>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662"/>
        <w:gridCol w:w="4662"/>
      </w:tblGrid>
      <w:tr w:rsidR="00B34D39" w:rsidRPr="00721668" w14:paraId="27F6D98F" w14:textId="77777777" w:rsidTr="00645BA1">
        <w:trPr>
          <w:tblHeader/>
          <w:jc w:val="center"/>
        </w:trPr>
        <w:tc>
          <w:tcPr>
            <w:tcW w:w="4662" w:type="dxa"/>
            <w:tcBorders>
              <w:top w:val="single" w:sz="12" w:space="0" w:color="auto"/>
              <w:bottom w:val="single" w:sz="12" w:space="0" w:color="auto"/>
            </w:tcBorders>
            <w:shd w:val="clear" w:color="auto" w:fill="auto"/>
            <w:vAlign w:val="center"/>
          </w:tcPr>
          <w:p w14:paraId="136647E4" w14:textId="77777777" w:rsidR="00B34D39" w:rsidRPr="00721668" w:rsidRDefault="00B34D39" w:rsidP="00645BA1">
            <w:pPr>
              <w:pStyle w:val="afffffffff8"/>
            </w:pPr>
            <w:r w:rsidRPr="00721668">
              <w:rPr>
                <w:rFonts w:hint="eastAsia"/>
              </w:rPr>
              <w:t>项目</w:t>
            </w:r>
          </w:p>
        </w:tc>
        <w:tc>
          <w:tcPr>
            <w:tcW w:w="4662" w:type="dxa"/>
            <w:tcBorders>
              <w:top w:val="single" w:sz="12" w:space="0" w:color="auto"/>
              <w:bottom w:val="single" w:sz="12" w:space="0" w:color="auto"/>
            </w:tcBorders>
            <w:shd w:val="clear" w:color="auto" w:fill="auto"/>
            <w:vAlign w:val="center"/>
          </w:tcPr>
          <w:p w14:paraId="55E0B118" w14:textId="77777777" w:rsidR="00B34D39" w:rsidRPr="00721668" w:rsidRDefault="00B34D39" w:rsidP="00645BA1">
            <w:pPr>
              <w:pStyle w:val="afffffffff8"/>
            </w:pPr>
            <w:r w:rsidRPr="00721668">
              <w:rPr>
                <w:rFonts w:hint="eastAsia"/>
              </w:rPr>
              <w:t>指标</w:t>
            </w:r>
          </w:p>
        </w:tc>
      </w:tr>
      <w:tr w:rsidR="00B34D39" w:rsidRPr="00721668" w14:paraId="72F467C0" w14:textId="77777777" w:rsidTr="00645BA1">
        <w:trPr>
          <w:jc w:val="center"/>
        </w:trPr>
        <w:tc>
          <w:tcPr>
            <w:tcW w:w="4662" w:type="dxa"/>
            <w:tcBorders>
              <w:top w:val="single" w:sz="12" w:space="0" w:color="auto"/>
              <w:bottom w:val="single" w:sz="6" w:space="0" w:color="auto"/>
            </w:tcBorders>
            <w:shd w:val="clear" w:color="auto" w:fill="auto"/>
            <w:vAlign w:val="center"/>
          </w:tcPr>
          <w:p w14:paraId="440515BF" w14:textId="77777777" w:rsidR="00B34D39" w:rsidRPr="00721668" w:rsidRDefault="00B34D39" w:rsidP="00645BA1">
            <w:pPr>
              <w:pStyle w:val="afffffffff8"/>
            </w:pPr>
            <w:r w:rsidRPr="00721668">
              <w:t>使用寿命</w:t>
            </w:r>
          </w:p>
        </w:tc>
        <w:tc>
          <w:tcPr>
            <w:tcW w:w="4662" w:type="dxa"/>
            <w:tcBorders>
              <w:top w:val="single" w:sz="12" w:space="0" w:color="auto"/>
              <w:bottom w:val="single" w:sz="6" w:space="0" w:color="auto"/>
            </w:tcBorders>
            <w:shd w:val="clear" w:color="auto" w:fill="auto"/>
            <w:vAlign w:val="center"/>
          </w:tcPr>
          <w:p w14:paraId="12200F37" w14:textId="77777777" w:rsidR="00B34D39" w:rsidRPr="00721668" w:rsidRDefault="00B34D39" w:rsidP="00645BA1">
            <w:pPr>
              <w:pStyle w:val="afffffffff8"/>
            </w:pPr>
            <w:r w:rsidRPr="00721668">
              <w:t>≥</w:t>
            </w:r>
            <w:r w:rsidRPr="00721668">
              <w:t>5年</w:t>
            </w:r>
          </w:p>
        </w:tc>
      </w:tr>
      <w:tr w:rsidR="00B34D39" w:rsidRPr="00721668" w14:paraId="5D01228C" w14:textId="77777777" w:rsidTr="00645BA1">
        <w:trPr>
          <w:jc w:val="center"/>
        </w:trPr>
        <w:tc>
          <w:tcPr>
            <w:tcW w:w="4662" w:type="dxa"/>
            <w:tcBorders>
              <w:top w:val="single" w:sz="6" w:space="0" w:color="auto"/>
              <w:bottom w:val="single" w:sz="12" w:space="0" w:color="auto"/>
            </w:tcBorders>
            <w:shd w:val="clear" w:color="auto" w:fill="auto"/>
            <w:vAlign w:val="center"/>
          </w:tcPr>
          <w:p w14:paraId="253D287D" w14:textId="77777777" w:rsidR="00B34D39" w:rsidRPr="00721668" w:rsidRDefault="00B34D39" w:rsidP="00645BA1">
            <w:pPr>
              <w:pStyle w:val="afffffffff8"/>
            </w:pPr>
            <w:r w:rsidRPr="00721668">
              <w:t>同步采样频率</w:t>
            </w:r>
          </w:p>
        </w:tc>
        <w:tc>
          <w:tcPr>
            <w:tcW w:w="4662" w:type="dxa"/>
            <w:tcBorders>
              <w:top w:val="single" w:sz="6" w:space="0" w:color="auto"/>
              <w:bottom w:val="single" w:sz="12" w:space="0" w:color="auto"/>
            </w:tcBorders>
            <w:shd w:val="clear" w:color="auto" w:fill="auto"/>
            <w:vAlign w:val="center"/>
          </w:tcPr>
          <w:p w14:paraId="36470114" w14:textId="77777777" w:rsidR="00B34D39" w:rsidRPr="00721668" w:rsidRDefault="00B34D39" w:rsidP="00645BA1">
            <w:pPr>
              <w:pStyle w:val="afffffffff8"/>
            </w:pPr>
            <w:r w:rsidRPr="00721668">
              <w:t>≥</w:t>
            </w:r>
            <w:r w:rsidRPr="00721668">
              <w:t>500 Hz</w:t>
            </w:r>
          </w:p>
        </w:tc>
      </w:tr>
    </w:tbl>
    <w:p w14:paraId="38640D3E" w14:textId="77777777" w:rsidR="00B34D39" w:rsidRPr="00721668" w:rsidRDefault="00B34D39" w:rsidP="00B34D39">
      <w:pPr>
        <w:pStyle w:val="afff3"/>
        <w:numPr>
          <w:ilvl w:val="0"/>
          <w:numId w:val="0"/>
        </w:numPr>
        <w:spacing w:before="120" w:after="120"/>
      </w:pPr>
    </w:p>
    <w:p w14:paraId="41B98290" w14:textId="77777777" w:rsidR="000953BD" w:rsidRPr="00721668" w:rsidRDefault="000953BD" w:rsidP="000953BD">
      <w:pPr>
        <w:pStyle w:val="afff3"/>
        <w:spacing w:before="120" w:after="120"/>
      </w:pPr>
      <w:bookmarkStart w:id="70" w:name="_Toc87457595"/>
      <w:r w:rsidRPr="00721668">
        <w:t>通信线缆</w:t>
      </w:r>
      <w:bookmarkEnd w:id="70"/>
    </w:p>
    <w:p w14:paraId="04D2B27F" w14:textId="0FE3887C" w:rsidR="000953BD" w:rsidRPr="00721668" w:rsidRDefault="000953BD" w:rsidP="000953BD">
      <w:pPr>
        <w:pStyle w:val="afffffffffffa"/>
        <w:rPr>
          <w:rFonts w:ascii="Times New Roman"/>
        </w:rPr>
      </w:pPr>
      <w:r w:rsidRPr="00721668">
        <w:rPr>
          <w:rFonts w:ascii="Times New Roman"/>
        </w:rPr>
        <w:t>通信线缆</w:t>
      </w:r>
      <w:r w:rsidR="00B34D39" w:rsidRPr="00721668">
        <w:rPr>
          <w:rFonts w:ascii="Times New Roman"/>
        </w:rPr>
        <w:t>应满足下列要求</w:t>
      </w:r>
      <w:r w:rsidR="00B34D39" w:rsidRPr="00721668">
        <w:rPr>
          <w:rFonts w:ascii="Times New Roman" w:hint="eastAsia"/>
        </w:rPr>
        <w:t>：</w:t>
      </w:r>
    </w:p>
    <w:p w14:paraId="22165FFF" w14:textId="77777777" w:rsidR="000953BD" w:rsidRPr="00721668" w:rsidRDefault="000953BD" w:rsidP="00B43FB3">
      <w:pPr>
        <w:pStyle w:val="afb"/>
        <w:numPr>
          <w:ilvl w:val="0"/>
          <w:numId w:val="40"/>
        </w:numPr>
      </w:pPr>
      <w:r w:rsidRPr="00721668">
        <w:t>使用寿命：</w:t>
      </w:r>
      <w:r w:rsidRPr="00721668">
        <w:t>≥</w:t>
      </w:r>
      <w:r w:rsidRPr="00721668">
        <w:t>10年；</w:t>
      </w:r>
    </w:p>
    <w:p w14:paraId="4F6D7368" w14:textId="77777777" w:rsidR="000953BD" w:rsidRPr="00721668" w:rsidRDefault="000953BD" w:rsidP="000953BD">
      <w:pPr>
        <w:pStyle w:val="afb"/>
      </w:pPr>
      <w:r w:rsidRPr="00721668">
        <w:t>低烟、无卤、阻燃；</w:t>
      </w:r>
    </w:p>
    <w:p w14:paraId="34F13858" w14:textId="77777777" w:rsidR="000953BD" w:rsidRPr="00721668" w:rsidRDefault="000953BD" w:rsidP="000953BD">
      <w:pPr>
        <w:pStyle w:val="afb"/>
      </w:pPr>
      <w:r w:rsidRPr="00721668">
        <w:t>满足液舱使用要求；</w:t>
      </w:r>
    </w:p>
    <w:p w14:paraId="250B6076" w14:textId="77777777" w:rsidR="000953BD" w:rsidRPr="00721668" w:rsidRDefault="000953BD" w:rsidP="000953BD">
      <w:pPr>
        <w:pStyle w:val="afb"/>
      </w:pPr>
      <w:r w:rsidRPr="00721668">
        <w:t>满足船用线缆要求。</w:t>
      </w:r>
    </w:p>
    <w:p w14:paraId="40805633" w14:textId="77777777" w:rsidR="000953BD" w:rsidRPr="00721668" w:rsidRDefault="000953BD" w:rsidP="000953BD">
      <w:pPr>
        <w:pStyle w:val="afff3"/>
        <w:spacing w:before="120" w:after="120"/>
      </w:pPr>
      <w:bookmarkStart w:id="71" w:name="_Toc87457596"/>
      <w:r w:rsidRPr="00721668">
        <w:t>上位机</w:t>
      </w:r>
      <w:bookmarkEnd w:id="71"/>
    </w:p>
    <w:p w14:paraId="1677B95F" w14:textId="46D0A3EF" w:rsidR="000953BD" w:rsidRPr="00721668" w:rsidRDefault="000953BD" w:rsidP="000953BD">
      <w:pPr>
        <w:pStyle w:val="afffffffffffa"/>
        <w:rPr>
          <w:rFonts w:ascii="Times New Roman"/>
        </w:rPr>
      </w:pPr>
      <w:r w:rsidRPr="00721668">
        <w:rPr>
          <w:rFonts w:ascii="Times New Roman"/>
        </w:rPr>
        <w:t>上位机</w:t>
      </w:r>
      <w:r w:rsidR="00B34D39" w:rsidRPr="00721668">
        <w:rPr>
          <w:rFonts w:ascii="Times New Roman"/>
        </w:rPr>
        <w:t>应满足下列要求</w:t>
      </w:r>
      <w:r w:rsidRPr="00721668">
        <w:rPr>
          <w:rFonts w:ascii="Times New Roman"/>
        </w:rPr>
        <w:t>：</w:t>
      </w:r>
    </w:p>
    <w:p w14:paraId="0A0F38FF" w14:textId="77777777" w:rsidR="000953BD" w:rsidRPr="00721668" w:rsidRDefault="000953BD" w:rsidP="00B43FB3">
      <w:pPr>
        <w:pStyle w:val="afb"/>
        <w:numPr>
          <w:ilvl w:val="0"/>
          <w:numId w:val="41"/>
        </w:numPr>
      </w:pPr>
      <w:r w:rsidRPr="00721668">
        <w:t>使用寿命：</w:t>
      </w:r>
      <w:r w:rsidRPr="00721668">
        <w:t>≥</w:t>
      </w:r>
      <w:r w:rsidRPr="00721668">
        <w:t>5年；</w:t>
      </w:r>
    </w:p>
    <w:p w14:paraId="050A4D0E" w14:textId="77777777" w:rsidR="000953BD" w:rsidRPr="00721668" w:rsidRDefault="000953BD" w:rsidP="000953BD">
      <w:pPr>
        <w:pStyle w:val="afb"/>
      </w:pPr>
      <w:r w:rsidRPr="00721668">
        <w:t>存储空间：满足系统存储要求，且至少留有20%的存储余量；</w:t>
      </w:r>
    </w:p>
    <w:p w14:paraId="773AD153" w14:textId="77777777" w:rsidR="000953BD" w:rsidRPr="00721668" w:rsidRDefault="000953BD" w:rsidP="000953BD">
      <w:pPr>
        <w:pStyle w:val="afb"/>
      </w:pPr>
      <w:r w:rsidRPr="00721668">
        <w:t>硬件性能满足数据实时采集与分析、界面显示流畅的要求。</w:t>
      </w:r>
    </w:p>
    <w:p w14:paraId="267D42AF" w14:textId="77777777" w:rsidR="000953BD" w:rsidRPr="00721668" w:rsidRDefault="000953BD" w:rsidP="000953BD">
      <w:pPr>
        <w:pStyle w:val="afff3"/>
        <w:spacing w:before="120" w:after="120"/>
      </w:pPr>
      <w:bookmarkStart w:id="72" w:name="_Toc87457597"/>
      <w:r w:rsidRPr="00721668">
        <w:t>不间断电源</w:t>
      </w:r>
      <w:bookmarkEnd w:id="72"/>
    </w:p>
    <w:p w14:paraId="2E73EBD9" w14:textId="3E1EA62C" w:rsidR="000953BD" w:rsidRPr="00721668" w:rsidRDefault="000953BD" w:rsidP="000953BD">
      <w:pPr>
        <w:pStyle w:val="afffffffffffa"/>
        <w:rPr>
          <w:rFonts w:ascii="Times New Roman"/>
        </w:rPr>
      </w:pPr>
      <w:r w:rsidRPr="00721668">
        <w:rPr>
          <w:rFonts w:ascii="Times New Roman"/>
        </w:rPr>
        <w:t>不间断电源</w:t>
      </w:r>
      <w:r w:rsidR="00B34D39" w:rsidRPr="00721668">
        <w:rPr>
          <w:rFonts w:ascii="Times New Roman"/>
        </w:rPr>
        <w:t>应满足下列</w:t>
      </w:r>
      <w:r w:rsidRPr="00721668">
        <w:rPr>
          <w:rFonts w:ascii="Times New Roman"/>
        </w:rPr>
        <w:t>要</w:t>
      </w:r>
      <w:r w:rsidR="00B34D39" w:rsidRPr="00721668">
        <w:rPr>
          <w:rFonts w:ascii="Times New Roman"/>
        </w:rPr>
        <w:t>求</w:t>
      </w:r>
      <w:r w:rsidRPr="00721668">
        <w:rPr>
          <w:rFonts w:ascii="Times New Roman"/>
        </w:rPr>
        <w:t>：</w:t>
      </w:r>
    </w:p>
    <w:p w14:paraId="302BA71E" w14:textId="77777777" w:rsidR="000953BD" w:rsidRPr="00721668" w:rsidRDefault="000953BD" w:rsidP="00B43FB3">
      <w:pPr>
        <w:pStyle w:val="afb"/>
        <w:numPr>
          <w:ilvl w:val="0"/>
          <w:numId w:val="42"/>
        </w:numPr>
      </w:pPr>
      <w:r w:rsidRPr="00721668">
        <w:t>使用寿命：</w:t>
      </w:r>
      <w:r w:rsidRPr="00721668">
        <w:t>≥</w:t>
      </w:r>
      <w:r w:rsidRPr="00721668">
        <w:t>5年；</w:t>
      </w:r>
    </w:p>
    <w:p w14:paraId="15B70816" w14:textId="77777777" w:rsidR="000953BD" w:rsidRPr="00721668" w:rsidRDefault="000953BD" w:rsidP="000953BD">
      <w:pPr>
        <w:pStyle w:val="afb"/>
      </w:pPr>
      <w:r w:rsidRPr="00721668">
        <w:t>主电源失电后自动切换到不间断电源，维持系统继续正常运行时间不低于10分钟。</w:t>
      </w:r>
    </w:p>
    <w:p w14:paraId="29BDF3D5" w14:textId="77777777" w:rsidR="000953BD" w:rsidRPr="00721668" w:rsidRDefault="000953BD" w:rsidP="000953BD">
      <w:pPr>
        <w:pStyle w:val="afff2"/>
        <w:spacing w:before="240" w:after="240"/>
      </w:pPr>
      <w:bookmarkStart w:id="73" w:name="_Toc86757776"/>
      <w:bookmarkStart w:id="74" w:name="_Toc87457598"/>
      <w:r w:rsidRPr="00721668">
        <w:t>系统软件要求</w:t>
      </w:r>
      <w:bookmarkEnd w:id="55"/>
      <w:bookmarkEnd w:id="67"/>
      <w:bookmarkEnd w:id="73"/>
      <w:bookmarkEnd w:id="74"/>
    </w:p>
    <w:p w14:paraId="774002EC" w14:textId="77777777" w:rsidR="000953BD" w:rsidRPr="00721668" w:rsidRDefault="000953BD" w:rsidP="000953BD">
      <w:pPr>
        <w:pStyle w:val="afff3"/>
        <w:spacing w:before="120" w:after="120"/>
      </w:pPr>
      <w:bookmarkStart w:id="75" w:name="_Toc87457599"/>
      <w:r w:rsidRPr="00721668">
        <w:t>数据分析</w:t>
      </w:r>
      <w:bookmarkEnd w:id="75"/>
    </w:p>
    <w:p w14:paraId="0BD0328E" w14:textId="6AF53F5E" w:rsidR="000953BD" w:rsidRPr="00721668" w:rsidRDefault="002D6601" w:rsidP="002D6601">
      <w:pPr>
        <w:pStyle w:val="afffffffff0"/>
      </w:pPr>
      <w:r w:rsidRPr="00721668">
        <w:t>软件</w:t>
      </w:r>
      <w:r w:rsidR="00A84A8B" w:rsidRPr="00721668">
        <w:t>应能</w:t>
      </w:r>
      <w:r w:rsidR="000953BD" w:rsidRPr="00721668">
        <w:t>对采集数据进行滤波/</w:t>
      </w:r>
      <w:r w:rsidRPr="00721668">
        <w:t>去奇异值等预处理，滤除测量误差</w:t>
      </w:r>
      <w:r w:rsidRPr="00721668">
        <w:rPr>
          <w:rFonts w:hint="eastAsia"/>
        </w:rPr>
        <w:t>。</w:t>
      </w:r>
    </w:p>
    <w:p w14:paraId="4D301F5E" w14:textId="5D8CDCE0" w:rsidR="000953BD" w:rsidRPr="00721668" w:rsidRDefault="002D6601" w:rsidP="002D6601">
      <w:pPr>
        <w:pStyle w:val="afffffffff0"/>
      </w:pPr>
      <w:r w:rsidRPr="00721668">
        <w:lastRenderedPageBreak/>
        <w:t>软件</w:t>
      </w:r>
      <w:r w:rsidR="00A84A8B" w:rsidRPr="00721668">
        <w:t>应能</w:t>
      </w:r>
      <w:r w:rsidR="000953BD" w:rsidRPr="00721668">
        <w:t>利用预处理后的数据计算测点实时应力值/</w:t>
      </w:r>
      <w:r w:rsidRPr="00721668">
        <w:t>冰载荷值</w:t>
      </w:r>
      <w:r w:rsidRPr="00721668">
        <w:rPr>
          <w:rFonts w:hint="eastAsia"/>
        </w:rPr>
        <w:t>。</w:t>
      </w:r>
    </w:p>
    <w:p w14:paraId="4106AAA0" w14:textId="00027497" w:rsidR="00A84A8B" w:rsidRPr="00721668" w:rsidRDefault="002D6601" w:rsidP="002D6601">
      <w:pPr>
        <w:pStyle w:val="afffffffff0"/>
      </w:pPr>
      <w:r w:rsidRPr="00721668">
        <w:t>软件</w:t>
      </w:r>
      <w:r w:rsidR="00A84A8B" w:rsidRPr="00721668">
        <w:t>应能</w:t>
      </w:r>
      <w:r w:rsidR="000953BD" w:rsidRPr="00721668">
        <w:t>实时评估船体结构安全状态</w:t>
      </w:r>
      <w:r w:rsidR="00A84A8B" w:rsidRPr="00721668">
        <w:rPr>
          <w:rFonts w:hint="eastAsia"/>
        </w:rPr>
        <w:t>：</w:t>
      </w:r>
    </w:p>
    <w:p w14:paraId="3D7CC398" w14:textId="77777777" w:rsidR="00A84A8B" w:rsidRPr="00721668" w:rsidRDefault="000953BD" w:rsidP="00B43FB3">
      <w:pPr>
        <w:pStyle w:val="afb"/>
        <w:numPr>
          <w:ilvl w:val="0"/>
          <w:numId w:val="44"/>
        </w:numPr>
      </w:pPr>
      <w:r w:rsidRPr="00721668">
        <w:t>当测点实时应力值/冰载荷值超过阈值的80%，系统做出预警提示；</w:t>
      </w:r>
    </w:p>
    <w:p w14:paraId="72544B97" w14:textId="77777777" w:rsidR="002D6601" w:rsidRPr="00721668" w:rsidRDefault="000953BD" w:rsidP="002D6601">
      <w:pPr>
        <w:pStyle w:val="afb"/>
      </w:pPr>
      <w:r w:rsidRPr="00721668">
        <w:t>当测点实时应力值/冰载荷值超过阈值的100%，系统做出报警提示。</w:t>
      </w:r>
    </w:p>
    <w:p w14:paraId="4A303250" w14:textId="15EA5733" w:rsidR="000953BD" w:rsidRPr="00721668" w:rsidRDefault="000953BD" w:rsidP="002D6601">
      <w:pPr>
        <w:pStyle w:val="afffffffff0"/>
      </w:pPr>
      <w:r w:rsidRPr="00721668">
        <w:t>为减少采集数据的异常值影响，</w:t>
      </w:r>
      <w:r w:rsidR="00A84A8B" w:rsidRPr="00721668">
        <w:rPr>
          <w:rFonts w:hint="eastAsia"/>
        </w:rPr>
        <w:t>宜在</w:t>
      </w:r>
      <w:r w:rsidRPr="00721668">
        <w:t>连续三个实时应力值/冰载荷值超过告警门限时，按照</w:t>
      </w:r>
      <w:r w:rsidR="002D6601" w:rsidRPr="00721668">
        <w:rPr>
          <w:rFonts w:hint="eastAsia"/>
        </w:rPr>
        <w:t>7</w:t>
      </w:r>
      <w:r w:rsidR="002D6601" w:rsidRPr="00721668">
        <w:t>.1.3所列标准</w:t>
      </w:r>
      <w:r w:rsidRPr="00721668">
        <w:t>进行预警/报警判断；</w:t>
      </w:r>
    </w:p>
    <w:p w14:paraId="360706BF" w14:textId="203546CB" w:rsidR="000953BD" w:rsidRPr="00721668" w:rsidRDefault="000953BD" w:rsidP="002D6601">
      <w:pPr>
        <w:pStyle w:val="afffffffff0"/>
      </w:pPr>
      <w:r w:rsidRPr="00721668">
        <w:t>定时计算测点的应力/冰载荷统计值，计算时间间隔</w:t>
      </w:r>
      <w:r w:rsidR="002D6601" w:rsidRPr="00721668">
        <w:t>应</w:t>
      </w:r>
      <w:r w:rsidRPr="00721668">
        <w:t>不超过0.5小时，每次计算当前时段的统计值。统计值至少</w:t>
      </w:r>
      <w:r w:rsidR="002D6601" w:rsidRPr="00721668">
        <w:t>应</w:t>
      </w:r>
      <w:r w:rsidRPr="00721668">
        <w:t>包括应力/冰载荷最大值、应力/冰载荷平均值和应力/冰载荷最小值。</w:t>
      </w:r>
    </w:p>
    <w:p w14:paraId="469AA581" w14:textId="77777777" w:rsidR="000953BD" w:rsidRPr="00721668" w:rsidRDefault="000953BD" w:rsidP="000953BD">
      <w:pPr>
        <w:pStyle w:val="afff3"/>
        <w:spacing w:before="120" w:after="120"/>
      </w:pPr>
      <w:bookmarkStart w:id="76" w:name="_Toc87457600"/>
      <w:r w:rsidRPr="00721668">
        <w:t>数据管理</w:t>
      </w:r>
      <w:bookmarkEnd w:id="76"/>
    </w:p>
    <w:p w14:paraId="36E99EAE" w14:textId="3B79573F" w:rsidR="002D6601" w:rsidRPr="00721668" w:rsidRDefault="002D6601" w:rsidP="002D6601">
      <w:pPr>
        <w:pStyle w:val="afff4"/>
        <w:spacing w:before="120" w:after="120"/>
      </w:pPr>
      <w:r w:rsidRPr="00721668">
        <w:t>范围</w:t>
      </w:r>
    </w:p>
    <w:p w14:paraId="35CC10B8" w14:textId="3914E427" w:rsidR="000953BD" w:rsidRPr="00721668" w:rsidRDefault="000953BD" w:rsidP="000953BD">
      <w:pPr>
        <w:pStyle w:val="afffffffffffa"/>
        <w:rPr>
          <w:rFonts w:ascii="Times New Roman"/>
        </w:rPr>
      </w:pPr>
      <w:r w:rsidRPr="00721668">
        <w:rPr>
          <w:rFonts w:ascii="Times New Roman"/>
        </w:rPr>
        <w:t>软件</w:t>
      </w:r>
      <w:r w:rsidR="002D6601" w:rsidRPr="00721668">
        <w:rPr>
          <w:rFonts w:ascii="Times New Roman"/>
        </w:rPr>
        <w:t>应</w:t>
      </w:r>
      <w:r w:rsidRPr="00721668">
        <w:rPr>
          <w:rFonts w:ascii="Times New Roman"/>
        </w:rPr>
        <w:t>具有数据管理功能，包括数据存储、参数修改、数据查询导出三个方面。</w:t>
      </w:r>
    </w:p>
    <w:p w14:paraId="70AA27ED" w14:textId="77777777" w:rsidR="000953BD" w:rsidRPr="00721668" w:rsidRDefault="000953BD" w:rsidP="000953BD">
      <w:pPr>
        <w:pStyle w:val="afff4"/>
        <w:spacing w:before="120" w:after="120"/>
      </w:pPr>
      <w:r w:rsidRPr="00721668">
        <w:t>数据存储</w:t>
      </w:r>
    </w:p>
    <w:p w14:paraId="59ABD1A3" w14:textId="637DA844" w:rsidR="000953BD" w:rsidRPr="00721668" w:rsidRDefault="000953BD" w:rsidP="002D6601">
      <w:pPr>
        <w:pStyle w:val="afffffffff"/>
      </w:pPr>
      <w:r w:rsidRPr="00721668">
        <w:t>软件</w:t>
      </w:r>
      <w:r w:rsidR="002D6601" w:rsidRPr="00721668">
        <w:t>应能自动执行数据存储操作</w:t>
      </w:r>
      <w:r w:rsidR="002D6601" w:rsidRPr="00721668">
        <w:rPr>
          <w:rFonts w:hint="eastAsia"/>
        </w:rPr>
        <w:t>。</w:t>
      </w:r>
    </w:p>
    <w:p w14:paraId="2F963AB9" w14:textId="5E5D7FC3" w:rsidR="000953BD" w:rsidRPr="00721668" w:rsidRDefault="000953BD" w:rsidP="002D6601">
      <w:pPr>
        <w:pStyle w:val="afffffffff"/>
      </w:pPr>
      <w:r w:rsidRPr="00721668">
        <w:t>软件</w:t>
      </w:r>
      <w:r w:rsidR="002D6601" w:rsidRPr="00721668">
        <w:rPr>
          <w:rFonts w:hint="eastAsia"/>
        </w:rPr>
        <w:t>应</w:t>
      </w:r>
      <w:r w:rsidR="002D6601" w:rsidRPr="00721668">
        <w:t>能</w:t>
      </w:r>
      <w:r w:rsidRPr="00721668">
        <w:t>存储至少1年的评估数据，包括预警/报警信息、统计值等</w:t>
      </w:r>
      <w:r w:rsidR="002D6601" w:rsidRPr="00721668">
        <w:rPr>
          <w:rFonts w:hint="eastAsia"/>
        </w:rPr>
        <w:t>。</w:t>
      </w:r>
    </w:p>
    <w:p w14:paraId="3157A340" w14:textId="14C5C28A" w:rsidR="000953BD" w:rsidRPr="00721668" w:rsidRDefault="002D6601" w:rsidP="002D6601">
      <w:pPr>
        <w:pStyle w:val="afffffffff"/>
      </w:pPr>
      <w:r w:rsidRPr="00721668">
        <w:t>软件应能</w:t>
      </w:r>
      <w:r w:rsidR="000953BD" w:rsidRPr="00721668">
        <w:t>存储至少1年的系统数</w:t>
      </w:r>
      <w:r w:rsidRPr="00721668">
        <w:t>据，包括参数修改操作记录、软件开启与关闭记录、传感器故障记录等</w:t>
      </w:r>
      <w:r w:rsidRPr="00721668">
        <w:rPr>
          <w:rFonts w:hint="eastAsia"/>
        </w:rPr>
        <w:t>。</w:t>
      </w:r>
    </w:p>
    <w:p w14:paraId="0A1E9223" w14:textId="1B0BF256" w:rsidR="000953BD" w:rsidRPr="00721668" w:rsidRDefault="000953BD" w:rsidP="002D6601">
      <w:pPr>
        <w:pStyle w:val="afffffffff"/>
      </w:pPr>
      <w:r w:rsidRPr="00721668">
        <w:t>软件</w:t>
      </w:r>
      <w:r w:rsidR="002D6601" w:rsidRPr="00721668">
        <w:t>应能</w:t>
      </w:r>
      <w:r w:rsidRPr="00721668">
        <w:t>存储至少1</w:t>
      </w:r>
      <w:r w:rsidR="002D6601" w:rsidRPr="00721668">
        <w:t>年的导航、气象等外部设备数据</w:t>
      </w:r>
      <w:r w:rsidR="002D6601" w:rsidRPr="00721668">
        <w:rPr>
          <w:rFonts w:hint="eastAsia"/>
        </w:rPr>
        <w:t>。</w:t>
      </w:r>
    </w:p>
    <w:p w14:paraId="51D911EB" w14:textId="726CEEE4" w:rsidR="000953BD" w:rsidRPr="00721668" w:rsidRDefault="000953BD" w:rsidP="002D6601">
      <w:pPr>
        <w:pStyle w:val="afffffffff"/>
      </w:pPr>
      <w:r w:rsidRPr="00721668">
        <w:t>软件</w:t>
      </w:r>
      <w:r w:rsidR="002D6601" w:rsidRPr="00721668">
        <w:t>应能</w:t>
      </w:r>
      <w:r w:rsidRPr="00721668">
        <w:t>存储至少6个月的原始采集数据、实时计算的测点应力值/冰载荷值。原始采集数据、测点应力值/冰载荷值以通用的文件格式</w:t>
      </w:r>
      <w:r w:rsidR="002D6601" w:rsidRPr="00721668">
        <w:t>应</w:t>
      </w:r>
      <w:r w:rsidRPr="00721668">
        <w:t>存储在指定位置，至多每1小时的数据</w:t>
      </w:r>
      <w:r w:rsidR="002D6601" w:rsidRPr="00721668">
        <w:t>宜</w:t>
      </w:r>
      <w:r w:rsidRPr="00721668">
        <w:t>存储为1</w:t>
      </w:r>
      <w:r w:rsidR="002D6601" w:rsidRPr="00721668">
        <w:t>个文件</w:t>
      </w:r>
      <w:r w:rsidR="002D6601" w:rsidRPr="00721668">
        <w:rPr>
          <w:rFonts w:hint="eastAsia"/>
        </w:rPr>
        <w:t>。</w:t>
      </w:r>
    </w:p>
    <w:p w14:paraId="0F914FF9" w14:textId="6190D879" w:rsidR="000953BD" w:rsidRPr="00721668" w:rsidRDefault="00017DE7" w:rsidP="002D6601">
      <w:pPr>
        <w:pStyle w:val="afffffffff"/>
        <w:rPr>
          <w:rFonts w:eastAsiaTheme="minorEastAsia"/>
        </w:rPr>
      </w:pPr>
      <w:r w:rsidRPr="00721668">
        <w:t>应</w:t>
      </w:r>
      <w:r w:rsidR="000953BD" w:rsidRPr="00721668">
        <w:t>按照UTC时间存储数据，不同设备的采集数据应时间同步。</w:t>
      </w:r>
    </w:p>
    <w:p w14:paraId="54B5B0A3" w14:textId="77777777" w:rsidR="000953BD" w:rsidRPr="00721668" w:rsidRDefault="000953BD" w:rsidP="000953BD">
      <w:pPr>
        <w:pStyle w:val="afff4"/>
        <w:spacing w:before="120" w:after="120"/>
      </w:pPr>
      <w:r w:rsidRPr="00721668">
        <w:t>参数修改</w:t>
      </w:r>
    </w:p>
    <w:p w14:paraId="78C5E2B5" w14:textId="0071DF90" w:rsidR="000953BD" w:rsidRPr="00721668" w:rsidRDefault="004C1204" w:rsidP="004C1204">
      <w:pPr>
        <w:pStyle w:val="afffffffff"/>
      </w:pPr>
      <w:r w:rsidRPr="00721668">
        <w:t>软件参数修改功能应设置访问权限或密码</w:t>
      </w:r>
      <w:r w:rsidRPr="00721668">
        <w:rPr>
          <w:rFonts w:hint="eastAsia"/>
        </w:rPr>
        <w:t>。</w:t>
      </w:r>
    </w:p>
    <w:p w14:paraId="5A97353C" w14:textId="27FCE40C" w:rsidR="000953BD" w:rsidRPr="00721668" w:rsidRDefault="004C1204" w:rsidP="004C1204">
      <w:pPr>
        <w:pStyle w:val="afffffffff"/>
      </w:pPr>
      <w:r w:rsidRPr="00721668">
        <w:t>软件应能对</w:t>
      </w:r>
      <w:r w:rsidR="000953BD" w:rsidRPr="00721668">
        <w:t>传感器参数、测点处材料参数、测点初始应变、测点报警阈值、滤波器参数进行访问与修改。</w:t>
      </w:r>
    </w:p>
    <w:p w14:paraId="75E225D2" w14:textId="77777777" w:rsidR="000953BD" w:rsidRPr="00721668" w:rsidRDefault="000953BD" w:rsidP="000953BD">
      <w:pPr>
        <w:pStyle w:val="afff4"/>
        <w:spacing w:before="120" w:after="120"/>
      </w:pPr>
      <w:r w:rsidRPr="00721668">
        <w:t>数据查询导出</w:t>
      </w:r>
    </w:p>
    <w:p w14:paraId="319008C3" w14:textId="7F4FB997" w:rsidR="000953BD" w:rsidRPr="00721668" w:rsidRDefault="004C1204" w:rsidP="004C1204">
      <w:pPr>
        <w:pStyle w:val="afffffffff"/>
      </w:pPr>
      <w:r w:rsidRPr="00721668">
        <w:t>软件数据查询导出功能应设置访问权限或密码</w:t>
      </w:r>
      <w:r w:rsidRPr="00721668">
        <w:rPr>
          <w:rFonts w:hint="eastAsia"/>
        </w:rPr>
        <w:t>。</w:t>
      </w:r>
    </w:p>
    <w:p w14:paraId="7DACF249" w14:textId="5B9A0930" w:rsidR="000953BD" w:rsidRPr="00721668" w:rsidRDefault="004C1204" w:rsidP="004C1204">
      <w:pPr>
        <w:pStyle w:val="afffffffff"/>
      </w:pPr>
      <w:r w:rsidRPr="00721668">
        <w:t>软件应能</w:t>
      </w:r>
      <w:r w:rsidR="000953BD" w:rsidRPr="00721668">
        <w:t>对评估数据、系统数据、外部设备数据进行查询及导出</w:t>
      </w:r>
      <w:r w:rsidRPr="00721668">
        <w:rPr>
          <w:rFonts w:hint="eastAsia"/>
        </w:rPr>
        <w:t>。</w:t>
      </w:r>
    </w:p>
    <w:p w14:paraId="6ED7C55D" w14:textId="29932C51" w:rsidR="000953BD" w:rsidRPr="00721668" w:rsidRDefault="004C1204" w:rsidP="004C1204">
      <w:pPr>
        <w:pStyle w:val="afffffffff"/>
      </w:pPr>
      <w:r w:rsidRPr="00721668">
        <w:t>软件应能</w:t>
      </w:r>
      <w:r w:rsidR="000953BD" w:rsidRPr="00721668">
        <w:t>对原始采集数据、实时计算的测点应力值/</w:t>
      </w:r>
      <w:r w:rsidRPr="00721668">
        <w:t>冰载荷值进行查询及导出</w:t>
      </w:r>
      <w:r w:rsidRPr="00721668">
        <w:rPr>
          <w:rFonts w:hint="eastAsia"/>
        </w:rPr>
        <w:t>。</w:t>
      </w:r>
    </w:p>
    <w:p w14:paraId="66BB81E2" w14:textId="74B51E42" w:rsidR="000953BD" w:rsidRPr="00721668" w:rsidRDefault="000953BD" w:rsidP="004C1204">
      <w:pPr>
        <w:pStyle w:val="afffffffff"/>
      </w:pPr>
      <w:r w:rsidRPr="00721668">
        <w:t>存储在指定位置的测点数据文件，</w:t>
      </w:r>
      <w:r w:rsidR="004C1204" w:rsidRPr="00721668">
        <w:t>应能让用户</w:t>
      </w:r>
      <w:r w:rsidRPr="00721668">
        <w:t>拷贝或删除，但需设置该位置的访问权限或密码。</w:t>
      </w:r>
    </w:p>
    <w:p w14:paraId="4272BA1B" w14:textId="77777777" w:rsidR="000953BD" w:rsidRPr="00721668" w:rsidRDefault="000953BD" w:rsidP="00AE7E1A">
      <w:pPr>
        <w:pStyle w:val="afff3"/>
        <w:spacing w:before="120" w:after="120"/>
      </w:pPr>
      <w:bookmarkStart w:id="77" w:name="_Toc40255054"/>
      <w:bookmarkStart w:id="78" w:name="_Toc12171"/>
      <w:bookmarkStart w:id="79" w:name="_Toc87457601"/>
      <w:r w:rsidRPr="00721668">
        <w:t>终端显示</w:t>
      </w:r>
      <w:bookmarkEnd w:id="77"/>
      <w:bookmarkEnd w:id="78"/>
      <w:bookmarkEnd w:id="79"/>
    </w:p>
    <w:p w14:paraId="465A7314" w14:textId="75259753" w:rsidR="000953BD" w:rsidRPr="00721668" w:rsidRDefault="000953BD" w:rsidP="004C1204">
      <w:pPr>
        <w:pStyle w:val="afffffffff0"/>
      </w:pPr>
      <w:r w:rsidRPr="00721668">
        <w:t>软件终端</w:t>
      </w:r>
      <w:r w:rsidR="004C1204" w:rsidRPr="00721668">
        <w:t>应能显示如下信息</w:t>
      </w:r>
      <w:r w:rsidRPr="00721668">
        <w:t>：</w:t>
      </w:r>
    </w:p>
    <w:p w14:paraId="16FD94DE" w14:textId="1D8C58AB" w:rsidR="000953BD" w:rsidRPr="00721668" w:rsidRDefault="004C1204" w:rsidP="00B43FB3">
      <w:pPr>
        <w:pStyle w:val="afb"/>
        <w:numPr>
          <w:ilvl w:val="0"/>
          <w:numId w:val="43"/>
        </w:numPr>
      </w:pPr>
      <w:r w:rsidRPr="00721668">
        <w:t>每个测点的位置</w:t>
      </w:r>
      <w:r w:rsidR="000953BD" w:rsidRPr="00721668">
        <w:t>；</w:t>
      </w:r>
    </w:p>
    <w:p w14:paraId="1944D0E2" w14:textId="77777777" w:rsidR="000953BD" w:rsidRPr="00721668" w:rsidRDefault="000953BD" w:rsidP="00AE7E1A">
      <w:pPr>
        <w:pStyle w:val="afb"/>
      </w:pPr>
      <w:r w:rsidRPr="00721668">
        <w:t>每个测点的安全状态(安全/预警/报警)；</w:t>
      </w:r>
    </w:p>
    <w:p w14:paraId="000E257A" w14:textId="77777777" w:rsidR="000953BD" w:rsidRPr="00721668" w:rsidRDefault="000953BD" w:rsidP="00AE7E1A">
      <w:pPr>
        <w:pStyle w:val="afb"/>
      </w:pPr>
      <w:r w:rsidRPr="00721668">
        <w:t>每个测点的传感器运行状态；</w:t>
      </w:r>
    </w:p>
    <w:p w14:paraId="39C075B7" w14:textId="77777777" w:rsidR="000953BD" w:rsidRPr="00721668" w:rsidRDefault="000953BD" w:rsidP="00AE7E1A">
      <w:pPr>
        <w:pStyle w:val="afb"/>
      </w:pPr>
      <w:r w:rsidRPr="00721668">
        <w:t>每个测点至少30秒内的实时应力曲线；</w:t>
      </w:r>
    </w:p>
    <w:p w14:paraId="2770B065" w14:textId="476AB651" w:rsidR="000953BD" w:rsidRPr="00721668" w:rsidRDefault="000953BD" w:rsidP="00AE7E1A">
      <w:pPr>
        <w:pStyle w:val="afb"/>
      </w:pPr>
      <w:r w:rsidRPr="00721668">
        <w:t>每个测点至少4</w:t>
      </w:r>
      <w:r w:rsidR="004C1204" w:rsidRPr="00721668">
        <w:t>小时内的统计值曲线</w:t>
      </w:r>
      <w:r w:rsidR="004C1204" w:rsidRPr="00721668">
        <w:rPr>
          <w:rFonts w:hint="eastAsia"/>
        </w:rPr>
        <w:t>。</w:t>
      </w:r>
    </w:p>
    <w:p w14:paraId="292BDBAC" w14:textId="7F37F0BD" w:rsidR="000953BD" w:rsidRPr="00721668" w:rsidRDefault="004C1204" w:rsidP="004C1204">
      <w:pPr>
        <w:pStyle w:val="afffffffff0"/>
      </w:pPr>
      <w:r w:rsidRPr="00721668">
        <w:t>软件终端应能</w:t>
      </w:r>
      <w:r w:rsidR="000953BD" w:rsidRPr="00721668">
        <w:t>提供参数修改、数据查询导出界面。</w:t>
      </w:r>
    </w:p>
    <w:p w14:paraId="12972C2E" w14:textId="77777777" w:rsidR="000953BD" w:rsidRPr="00721668" w:rsidRDefault="000953BD" w:rsidP="00AE7E1A">
      <w:pPr>
        <w:pStyle w:val="afff3"/>
        <w:spacing w:before="120" w:after="120"/>
      </w:pPr>
      <w:bookmarkStart w:id="80" w:name="_Toc87457602"/>
      <w:r w:rsidRPr="00721668">
        <w:t>其他要求</w:t>
      </w:r>
      <w:bookmarkEnd w:id="80"/>
    </w:p>
    <w:p w14:paraId="4C869A41" w14:textId="30E9F3FD" w:rsidR="000953BD" w:rsidRPr="00721668" w:rsidRDefault="000953BD" w:rsidP="004C1204">
      <w:pPr>
        <w:pStyle w:val="afffffffff0"/>
      </w:pPr>
      <w:r w:rsidRPr="00721668">
        <w:t>软件</w:t>
      </w:r>
      <w:r w:rsidR="004C1204" w:rsidRPr="00721668">
        <w:rPr>
          <w:rFonts w:hint="eastAsia"/>
        </w:rPr>
        <w:t>应能</w:t>
      </w:r>
      <w:r w:rsidRPr="00721668">
        <w:t>满负荷连续正常运行至少180天</w:t>
      </w:r>
      <w:r w:rsidR="004C1204" w:rsidRPr="00721668">
        <w:rPr>
          <w:rFonts w:hint="eastAsia"/>
        </w:rPr>
        <w:t>。</w:t>
      </w:r>
    </w:p>
    <w:p w14:paraId="62D89CA2" w14:textId="732DCCAD" w:rsidR="000953BD" w:rsidRPr="00721668" w:rsidRDefault="000953BD" w:rsidP="004C1204">
      <w:pPr>
        <w:pStyle w:val="afffffffff0"/>
      </w:pPr>
      <w:r w:rsidRPr="00721668">
        <w:t>数据存储区域在满足最大存储需求下，</w:t>
      </w:r>
      <w:r w:rsidR="004C1204" w:rsidRPr="00721668">
        <w:t>应至少</w:t>
      </w:r>
      <w:r w:rsidRPr="00721668">
        <w:t>留有20%的存储余量；数据达到最大存储需求后，应自动覆盖历史数据或者提示工作人员</w:t>
      </w:r>
      <w:r w:rsidR="004C1204" w:rsidRPr="00721668">
        <w:t>进行数据移除操作</w:t>
      </w:r>
      <w:r w:rsidR="004C1204" w:rsidRPr="00721668">
        <w:rPr>
          <w:rFonts w:hint="eastAsia"/>
        </w:rPr>
        <w:t>。</w:t>
      </w:r>
    </w:p>
    <w:p w14:paraId="2AFDD7B5" w14:textId="207B96D8" w:rsidR="000953BD" w:rsidRPr="00721668" w:rsidRDefault="000953BD" w:rsidP="004C1204">
      <w:pPr>
        <w:pStyle w:val="afffffffff0"/>
      </w:pPr>
      <w:r w:rsidRPr="00721668">
        <w:lastRenderedPageBreak/>
        <w:t>软件对异常操作</w:t>
      </w:r>
      <w:r w:rsidR="004C1204" w:rsidRPr="00721668">
        <w:t>应具有保护措施</w:t>
      </w:r>
      <w:r w:rsidR="004C1204" w:rsidRPr="00721668">
        <w:rPr>
          <w:rFonts w:hint="eastAsia"/>
        </w:rPr>
        <w:t>。</w:t>
      </w:r>
    </w:p>
    <w:p w14:paraId="674900F6" w14:textId="77777777" w:rsidR="000953BD" w:rsidRPr="00721668" w:rsidRDefault="000953BD" w:rsidP="004C1204">
      <w:pPr>
        <w:pStyle w:val="afffffffff0"/>
      </w:pPr>
      <w:r w:rsidRPr="00721668">
        <w:t>软件运行过程中出现异常，应提示工作人员重新启动软件或在1小时内进行自动重启操作。</w:t>
      </w:r>
    </w:p>
    <w:p w14:paraId="76B6BEC5" w14:textId="77777777" w:rsidR="000953BD" w:rsidRPr="00721668" w:rsidRDefault="000953BD" w:rsidP="00AE7E1A">
      <w:pPr>
        <w:pStyle w:val="afff2"/>
        <w:spacing w:before="240" w:after="240"/>
      </w:pPr>
      <w:bookmarkStart w:id="81" w:name="_Toc86757777"/>
      <w:bookmarkStart w:id="82" w:name="_Toc87457603"/>
      <w:r w:rsidRPr="00721668">
        <w:t>工程要求</w:t>
      </w:r>
      <w:bookmarkEnd w:id="81"/>
      <w:bookmarkEnd w:id="82"/>
    </w:p>
    <w:p w14:paraId="35412C35" w14:textId="77777777" w:rsidR="00645BA1" w:rsidRPr="00721668" w:rsidRDefault="000953BD" w:rsidP="00645BA1">
      <w:pPr>
        <w:pStyle w:val="affffffffd"/>
      </w:pPr>
      <w:r w:rsidRPr="00721668">
        <w:t>为方便传感器的安装及维护，应将测点布置在空间较大的区域，至少保证人员能进出施工。</w:t>
      </w:r>
    </w:p>
    <w:p w14:paraId="4825C3E0" w14:textId="77777777" w:rsidR="00645BA1" w:rsidRPr="00721668" w:rsidRDefault="00645BA1" w:rsidP="00645BA1">
      <w:pPr>
        <w:pStyle w:val="affffffffd"/>
      </w:pPr>
      <w:r w:rsidRPr="00721668">
        <w:t>应避免将</w:t>
      </w:r>
      <w:r w:rsidR="000953BD" w:rsidRPr="00721668">
        <w:t>测点设计在液舱等难以维护的区域。若无法避免，</w:t>
      </w:r>
      <w:r w:rsidRPr="00721668">
        <w:rPr>
          <w:rFonts w:hint="eastAsia"/>
        </w:rPr>
        <w:t>宜</w:t>
      </w:r>
      <w:r w:rsidR="000953BD" w:rsidRPr="00721668">
        <w:t>做冗余设计，且传感器及相关配件需做严格的防海水腐蚀处理。</w:t>
      </w:r>
    </w:p>
    <w:p w14:paraId="30ADBBFD" w14:textId="7A39A1D2" w:rsidR="000953BD" w:rsidRPr="00721668" w:rsidRDefault="00645BA1" w:rsidP="00645BA1">
      <w:pPr>
        <w:pStyle w:val="affffffffd"/>
      </w:pPr>
      <w:r w:rsidRPr="00721668">
        <w:t>应</w:t>
      </w:r>
      <w:r w:rsidR="000953BD" w:rsidRPr="00721668">
        <w:t>将测点设计在其他设备较少的区域，减少其他</w:t>
      </w:r>
      <w:r w:rsidRPr="00721668">
        <w:t>设备运行时的振动对传感器信号的影响</w:t>
      </w:r>
      <w:r w:rsidRPr="00721668">
        <w:rPr>
          <w:rFonts w:hint="eastAsia"/>
        </w:rPr>
        <w:t>。</w:t>
      </w:r>
    </w:p>
    <w:p w14:paraId="14119621" w14:textId="3B8BC3C2" w:rsidR="000953BD" w:rsidRPr="00721668" w:rsidRDefault="000953BD" w:rsidP="00645BA1">
      <w:pPr>
        <w:pStyle w:val="affffffffd"/>
      </w:pPr>
      <w:r w:rsidRPr="00721668">
        <w:t>安装位置的尺寸应大于传感器保护壳的尺寸</w:t>
      </w:r>
      <w:r w:rsidR="00645BA1" w:rsidRPr="00721668">
        <w:t>，保证传感器可以正常安装</w:t>
      </w:r>
      <w:r w:rsidR="00645BA1" w:rsidRPr="00721668">
        <w:rPr>
          <w:rFonts w:hint="eastAsia"/>
        </w:rPr>
        <w:t>。</w:t>
      </w:r>
    </w:p>
    <w:p w14:paraId="122E55CB" w14:textId="169E16A1" w:rsidR="00645BA1" w:rsidRPr="00721668" w:rsidRDefault="00645BA1" w:rsidP="00645BA1">
      <w:pPr>
        <w:pStyle w:val="affffffffd"/>
      </w:pPr>
      <w:r w:rsidRPr="00721668">
        <w:t>通信线缆应按照船厂的线缆敷设工艺要求进行敷设固定</w:t>
      </w:r>
      <w:r w:rsidRPr="00721668">
        <w:rPr>
          <w:rFonts w:hint="eastAsia"/>
        </w:rPr>
        <w:t>，</w:t>
      </w:r>
      <w:r w:rsidRPr="00721668">
        <w:t>在液舱穿舱时</w:t>
      </w:r>
      <w:r w:rsidRPr="00721668">
        <w:rPr>
          <w:rFonts w:hint="eastAsia"/>
        </w:rPr>
        <w:t>应</w:t>
      </w:r>
      <w:r w:rsidRPr="00721668">
        <w:t>注意水密性</w:t>
      </w:r>
      <w:r w:rsidRPr="00721668">
        <w:rPr>
          <w:rFonts w:hint="eastAsia"/>
        </w:rPr>
        <w:t>。</w:t>
      </w:r>
    </w:p>
    <w:p w14:paraId="38DFA364" w14:textId="04FA2AF4" w:rsidR="000953BD" w:rsidRPr="00721668" w:rsidRDefault="00645BA1" w:rsidP="00645BA1">
      <w:pPr>
        <w:pStyle w:val="affffffffd"/>
      </w:pPr>
      <w:r w:rsidRPr="00721668">
        <w:t>硬件的安装固定应可替换，便于维护</w:t>
      </w:r>
      <w:r w:rsidRPr="00721668">
        <w:rPr>
          <w:rFonts w:hint="eastAsia"/>
        </w:rPr>
        <w:t>。</w:t>
      </w:r>
    </w:p>
    <w:p w14:paraId="768C0BE5" w14:textId="3C94DCE0" w:rsidR="000953BD" w:rsidRPr="00721668" w:rsidRDefault="00DE32E6" w:rsidP="00645BA1">
      <w:pPr>
        <w:pStyle w:val="affffffffd"/>
      </w:pPr>
      <w:r w:rsidRPr="00721668">
        <w:t>系统软硬件的故障或损坏不应影响其他系统或设备的完好性</w:t>
      </w:r>
      <w:r w:rsidRPr="00721668">
        <w:rPr>
          <w:rFonts w:hint="eastAsia"/>
        </w:rPr>
        <w:t>。</w:t>
      </w:r>
    </w:p>
    <w:p w14:paraId="75B1357E" w14:textId="5692C964" w:rsidR="000953BD" w:rsidRPr="00721668" w:rsidRDefault="000953BD" w:rsidP="00645BA1">
      <w:pPr>
        <w:pStyle w:val="affffffffd"/>
      </w:pPr>
      <w:r w:rsidRPr="00721668">
        <w:t>显示器及上位机</w:t>
      </w:r>
      <w:r w:rsidR="00645BA1" w:rsidRPr="00721668">
        <w:t>应布置</w:t>
      </w:r>
      <w:r w:rsidRPr="00721668">
        <w:t>在驾驶室。</w:t>
      </w:r>
    </w:p>
    <w:p w14:paraId="2A5E12CB" w14:textId="77777777" w:rsidR="000953BD" w:rsidRPr="00721668" w:rsidRDefault="000953BD" w:rsidP="00AE7E1A">
      <w:pPr>
        <w:pStyle w:val="afff2"/>
        <w:spacing w:before="240" w:after="240"/>
      </w:pPr>
      <w:bookmarkStart w:id="83" w:name="_Toc29275"/>
      <w:bookmarkStart w:id="84" w:name="_Toc86757778"/>
      <w:bookmarkStart w:id="85" w:name="_Toc87457604"/>
      <w:r w:rsidRPr="00721668">
        <w:t>系统升级扩展要求</w:t>
      </w:r>
      <w:bookmarkEnd w:id="83"/>
      <w:bookmarkEnd w:id="84"/>
      <w:bookmarkEnd w:id="85"/>
    </w:p>
    <w:p w14:paraId="08B01CA7" w14:textId="1B519EED" w:rsidR="000953BD" w:rsidRPr="00721668" w:rsidRDefault="00DE32E6" w:rsidP="004D4F24">
      <w:pPr>
        <w:pStyle w:val="affffffffd"/>
      </w:pPr>
      <w:r w:rsidRPr="00721668">
        <w:t>系统应提供多接口，与其他设备进行数据交互</w:t>
      </w:r>
      <w:r w:rsidRPr="00721668">
        <w:rPr>
          <w:rFonts w:hint="eastAsia"/>
        </w:rPr>
        <w:t>。</w:t>
      </w:r>
    </w:p>
    <w:p w14:paraId="6747F8B9" w14:textId="1C951332" w:rsidR="000953BD" w:rsidRPr="00721668" w:rsidRDefault="000953BD" w:rsidP="004D4F24">
      <w:pPr>
        <w:pStyle w:val="affffffffd"/>
      </w:pPr>
      <w:r w:rsidRPr="00721668">
        <w:t>系统每运行半年，应对采集设备进行校准，分析实测数据并选择性升级船体结构安全评估算法。</w:t>
      </w:r>
    </w:p>
    <w:p w14:paraId="0D001BC1" w14:textId="77777777" w:rsidR="00E1049B" w:rsidRPr="00721668" w:rsidRDefault="00E1049B" w:rsidP="004D4F24">
      <w:pPr>
        <w:pStyle w:val="affffffffd"/>
        <w:sectPr w:rsidR="00E1049B" w:rsidRPr="00721668" w:rsidSect="009908A3">
          <w:pgSz w:w="11906" w:h="16838" w:code="9"/>
          <w:pgMar w:top="2410" w:right="1134" w:bottom="1134" w:left="1134" w:header="1418" w:footer="1134" w:gutter="284"/>
          <w:pgNumType w:start="1"/>
          <w:cols w:space="425"/>
          <w:formProt w:val="0"/>
          <w:docGrid w:linePitch="312"/>
        </w:sectPr>
      </w:pPr>
      <w:bookmarkStart w:id="86" w:name="BookMark6"/>
      <w:bookmarkEnd w:id="23"/>
    </w:p>
    <w:p w14:paraId="1E0E320B" w14:textId="142B50AE" w:rsidR="00E1049B" w:rsidRPr="00721668" w:rsidRDefault="00E1049B" w:rsidP="00E1049B">
      <w:pPr>
        <w:pStyle w:val="afffff3"/>
        <w:spacing w:before="96" w:after="120"/>
      </w:pPr>
      <w:r w:rsidRPr="00721668">
        <w:rPr>
          <w:rFonts w:hint="eastAsia"/>
          <w:spacing w:val="105"/>
        </w:rPr>
        <w:lastRenderedPageBreak/>
        <w:t>参考文</w:t>
      </w:r>
      <w:r w:rsidRPr="00721668">
        <w:rPr>
          <w:rFonts w:hint="eastAsia"/>
        </w:rPr>
        <w:t>献</w:t>
      </w:r>
    </w:p>
    <w:p w14:paraId="0D64EBF3" w14:textId="7D451BF7" w:rsidR="00E1049B" w:rsidRPr="00721668" w:rsidRDefault="00D32805" w:rsidP="00E1049B">
      <w:pPr>
        <w:pStyle w:val="affffc"/>
        <w:numPr>
          <w:ilvl w:val="0"/>
          <w:numId w:val="45"/>
        </w:numPr>
        <w:ind w:firstLineChars="0"/>
      </w:pPr>
      <w:bookmarkStart w:id="87" w:name="BookMark8"/>
      <w:bookmarkEnd w:id="86"/>
      <w:r w:rsidRPr="00721668">
        <w:rPr>
          <w:rFonts w:hint="eastAsia"/>
        </w:rPr>
        <w:t>中国船级社.</w:t>
      </w:r>
      <w:r w:rsidR="00E1049B" w:rsidRPr="00721668">
        <w:t>冰区操作船体监测及辅助决策系统指南(2018)</w:t>
      </w:r>
    </w:p>
    <w:p w14:paraId="73BC7BA0" w14:textId="4F89050F" w:rsidR="00E1049B" w:rsidRPr="00721668" w:rsidRDefault="00D32805" w:rsidP="00E1049B">
      <w:pPr>
        <w:pStyle w:val="affffc"/>
        <w:numPr>
          <w:ilvl w:val="0"/>
          <w:numId w:val="45"/>
        </w:numPr>
        <w:ind w:firstLineChars="0"/>
      </w:pPr>
      <w:r w:rsidRPr="00721668">
        <w:rPr>
          <w:rFonts w:hint="eastAsia"/>
        </w:rPr>
        <w:t>中国船级社.</w:t>
      </w:r>
      <w:r w:rsidR="00E1049B" w:rsidRPr="00721668">
        <w:t>钢质海船入级规范(2015)</w:t>
      </w:r>
    </w:p>
    <w:p w14:paraId="20DFABBA" w14:textId="05955348" w:rsidR="00E1049B" w:rsidRPr="00721668" w:rsidRDefault="00D32805" w:rsidP="00E1049B">
      <w:pPr>
        <w:pStyle w:val="affffc"/>
        <w:numPr>
          <w:ilvl w:val="0"/>
          <w:numId w:val="45"/>
        </w:numPr>
        <w:ind w:firstLineChars="0"/>
      </w:pPr>
      <w:r w:rsidRPr="00721668">
        <w:rPr>
          <w:rFonts w:hint="eastAsia"/>
        </w:rPr>
        <w:t>中国船级社.</w:t>
      </w:r>
      <w:r w:rsidR="00E1049B" w:rsidRPr="00721668">
        <w:t>智能船舶规范(2020)</w:t>
      </w:r>
    </w:p>
    <w:p w14:paraId="4F1DCB0A" w14:textId="5582394B" w:rsidR="009273B3" w:rsidRPr="00721668" w:rsidRDefault="00AE7E1A" w:rsidP="00AE7E1A">
      <w:pPr>
        <w:pStyle w:val="affffc"/>
        <w:ind w:firstLineChars="0" w:firstLine="0"/>
        <w:jc w:val="center"/>
      </w:pPr>
      <w:r w:rsidRPr="00721668">
        <w:drawing>
          <wp:inline distT="0" distB="0" distL="0" distR="0" wp14:anchorId="7629B829" wp14:editId="398AFE5F">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7"/>
    </w:p>
    <w:sectPr w:rsidR="009273B3" w:rsidRPr="00721668" w:rsidSect="00E1049B">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8BEE1" w14:textId="77777777" w:rsidR="00E6554B" w:rsidRDefault="00E6554B" w:rsidP="00D86DB7">
      <w:r>
        <w:separator/>
      </w:r>
    </w:p>
    <w:p w14:paraId="06CF86DF" w14:textId="77777777" w:rsidR="00E6554B" w:rsidRDefault="00E6554B"/>
    <w:p w14:paraId="6275D746" w14:textId="77777777" w:rsidR="00E6554B" w:rsidRDefault="00E6554B"/>
  </w:endnote>
  <w:endnote w:type="continuationSeparator" w:id="0">
    <w:p w14:paraId="2628F447" w14:textId="77777777" w:rsidR="00E6554B" w:rsidRDefault="00E6554B" w:rsidP="00D86DB7">
      <w:r>
        <w:continuationSeparator/>
      </w:r>
    </w:p>
    <w:p w14:paraId="0C2FFF3E" w14:textId="77777777" w:rsidR="00E6554B" w:rsidRDefault="00E6554B"/>
    <w:p w14:paraId="285FB0E3" w14:textId="77777777" w:rsidR="00E6554B" w:rsidRDefault="00E65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EAFF7" w14:textId="77777777" w:rsidR="00645BA1" w:rsidRDefault="00645BA1">
    <w:pPr>
      <w:pStyle w:val="affff0"/>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13839" w14:textId="77777777" w:rsidR="00326750" w:rsidRDefault="00326750">
    <w:pPr>
      <w:pStyle w:val="af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07445" w14:textId="77777777" w:rsidR="00645BA1" w:rsidRPr="00324EDD" w:rsidRDefault="00645BA1" w:rsidP="00CD50A1">
    <w:pPr>
      <w:pStyle w:val="affff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08986" w14:textId="77777777" w:rsidR="00645BA1" w:rsidRDefault="00645BA1" w:rsidP="00C94DF2">
    <w:pPr>
      <w:pStyle w:val="affff9"/>
    </w:pPr>
    <w:r>
      <w:fldChar w:fldCharType="begin"/>
    </w:r>
    <w:r>
      <w:instrText>PAGE   \* MERGEFORMAT</w:instrText>
    </w:r>
    <w:r>
      <w:fldChar w:fldCharType="separate"/>
    </w:r>
    <w:r w:rsidR="00721668" w:rsidRPr="00721668">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2DD73" w14:textId="77777777" w:rsidR="00E6554B" w:rsidRDefault="00E6554B" w:rsidP="00D86DB7">
      <w:r>
        <w:separator/>
      </w:r>
    </w:p>
  </w:footnote>
  <w:footnote w:type="continuationSeparator" w:id="0">
    <w:p w14:paraId="6E94D6D8" w14:textId="77777777" w:rsidR="00E6554B" w:rsidRDefault="00E6554B" w:rsidP="00D86DB7">
      <w:r>
        <w:continuationSeparator/>
      </w:r>
    </w:p>
    <w:p w14:paraId="5F02FCE6" w14:textId="77777777" w:rsidR="00E6554B" w:rsidRDefault="00E6554B"/>
    <w:p w14:paraId="10ACFB12" w14:textId="77777777" w:rsidR="00E6554B" w:rsidRDefault="00E655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D520E" w14:textId="77777777" w:rsidR="00326750" w:rsidRDefault="00326750">
    <w:pPr>
      <w:pStyle w:val="a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7B419" w14:textId="77777777" w:rsidR="00645BA1" w:rsidRPr="00E70388" w:rsidRDefault="00645BA1"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9775" w14:textId="77777777" w:rsidR="00645BA1" w:rsidRPr="00324EDD" w:rsidRDefault="00645BA1" w:rsidP="00E846C8">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E6166" w14:textId="77777777" w:rsidR="00645BA1" w:rsidRDefault="00645BA1"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07629" w14:textId="77777777" w:rsidR="00645BA1" w:rsidRPr="00D84FA1" w:rsidRDefault="00645BA1" w:rsidP="00A2271D">
    <w:pPr>
      <w:pStyle w:val="afffff1"/>
    </w:pPr>
    <w:r>
      <w:fldChar w:fldCharType="begin"/>
    </w:r>
    <w:r>
      <w:instrText xml:space="preserve"> STYLEREF  标准文件_文件编号  \* MERGEFORMAT </w:instrText>
    </w:r>
    <w:r>
      <w:fldChar w:fldCharType="separate"/>
    </w:r>
    <w:r w:rsidR="00721668">
      <w:t>T/XXX XXXX</w:t>
    </w:r>
    <w:r w:rsidR="00721668">
      <w:t>—</w:t>
    </w:r>
    <w:r w:rsidR="00721668">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90531DE"/>
    <w:multiLevelType w:val="hybridMultilevel"/>
    <w:tmpl w:val="A336DC1A"/>
    <w:lvl w:ilvl="0" w:tplc="B98CC19C">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CEA2025"/>
    <w:multiLevelType w:val="multilevel"/>
    <w:tmpl w:val="81169576"/>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852"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5"/>
  </w:num>
  <w:num w:numId="6">
    <w:abstractNumId w:val="9"/>
  </w:num>
  <w:num w:numId="7">
    <w:abstractNumId w:val="18"/>
  </w:num>
  <w:num w:numId="8">
    <w:abstractNumId w:val="7"/>
  </w:num>
  <w:num w:numId="9">
    <w:abstractNumId w:val="21"/>
  </w:num>
  <w:num w:numId="10">
    <w:abstractNumId w:val="23"/>
  </w:num>
  <w:num w:numId="11">
    <w:abstractNumId w:val="19"/>
  </w:num>
  <w:num w:numId="12">
    <w:abstractNumId w:val="31"/>
  </w:num>
  <w:num w:numId="13">
    <w:abstractNumId w:val="17"/>
  </w:num>
  <w:num w:numId="14">
    <w:abstractNumId w:val="32"/>
  </w:num>
  <w:num w:numId="15">
    <w:abstractNumId w:val="1"/>
  </w:num>
  <w:num w:numId="16">
    <w:abstractNumId w:val="22"/>
  </w:num>
  <w:num w:numId="17">
    <w:abstractNumId w:val="6"/>
  </w:num>
  <w:num w:numId="18">
    <w:abstractNumId w:val="15"/>
  </w:num>
  <w:num w:numId="19">
    <w:abstractNumId w:val="27"/>
  </w:num>
  <w:num w:numId="20">
    <w:abstractNumId w:val="28"/>
  </w:num>
  <w:num w:numId="21">
    <w:abstractNumId w:val="12"/>
  </w:num>
  <w:num w:numId="22">
    <w:abstractNumId w:val="14"/>
  </w:num>
  <w:num w:numId="23">
    <w:abstractNumId w:val="30"/>
  </w:num>
  <w:num w:numId="24">
    <w:abstractNumId w:val="2"/>
  </w:num>
  <w:num w:numId="25">
    <w:abstractNumId w:val="4"/>
  </w:num>
  <w:num w:numId="26">
    <w:abstractNumId w:val="16"/>
  </w:num>
  <w:num w:numId="27">
    <w:abstractNumId w:val="26"/>
  </w:num>
  <w:num w:numId="28">
    <w:abstractNumId w:val="11"/>
  </w:num>
  <w:num w:numId="29">
    <w:abstractNumId w:val="24"/>
  </w:num>
  <w:num w:numId="30">
    <w:abstractNumId w:val="20"/>
  </w:num>
  <w:num w:numId="31">
    <w:abstractNumId w:val="3"/>
  </w:num>
  <w:num w:numId="32">
    <w:abstractNumId w:val="10"/>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BD"/>
    <w:rsid w:val="0000040A"/>
    <w:rsid w:val="00000A94"/>
    <w:rsid w:val="00001972"/>
    <w:rsid w:val="00001D9A"/>
    <w:rsid w:val="000067EF"/>
    <w:rsid w:val="00007B3A"/>
    <w:rsid w:val="000107E0"/>
    <w:rsid w:val="00011FDE"/>
    <w:rsid w:val="00012FFD"/>
    <w:rsid w:val="00014162"/>
    <w:rsid w:val="00014340"/>
    <w:rsid w:val="00016A9C"/>
    <w:rsid w:val="00017DE7"/>
    <w:rsid w:val="00022184"/>
    <w:rsid w:val="00022762"/>
    <w:rsid w:val="000238E0"/>
    <w:rsid w:val="000249DB"/>
    <w:rsid w:val="0002595E"/>
    <w:rsid w:val="0003038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3BD"/>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2C88"/>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B76"/>
    <w:rsid w:val="00263D25"/>
    <w:rsid w:val="002643C3"/>
    <w:rsid w:val="00264A0C"/>
    <w:rsid w:val="002661AF"/>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145"/>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601"/>
    <w:rsid w:val="002D6EC6"/>
    <w:rsid w:val="002D79AC"/>
    <w:rsid w:val="002E039D"/>
    <w:rsid w:val="002E4D5A"/>
    <w:rsid w:val="002E6326"/>
    <w:rsid w:val="002F30E0"/>
    <w:rsid w:val="002F35E4"/>
    <w:rsid w:val="002F3730"/>
    <w:rsid w:val="002F38E1"/>
    <w:rsid w:val="002F64B0"/>
    <w:rsid w:val="002F7AF6"/>
    <w:rsid w:val="00300E63"/>
    <w:rsid w:val="00302F5F"/>
    <w:rsid w:val="0030441D"/>
    <w:rsid w:val="00306063"/>
    <w:rsid w:val="00313B85"/>
    <w:rsid w:val="00317988"/>
    <w:rsid w:val="003221B4"/>
    <w:rsid w:val="0032258D"/>
    <w:rsid w:val="00322E62"/>
    <w:rsid w:val="00324D13"/>
    <w:rsid w:val="00324EDD"/>
    <w:rsid w:val="00326750"/>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A27"/>
    <w:rsid w:val="00492F02"/>
    <w:rsid w:val="004939AE"/>
    <w:rsid w:val="004A12DF"/>
    <w:rsid w:val="004A1BA8"/>
    <w:rsid w:val="004A4B57"/>
    <w:rsid w:val="004A63FA"/>
    <w:rsid w:val="004A6A3D"/>
    <w:rsid w:val="004B0272"/>
    <w:rsid w:val="004B2701"/>
    <w:rsid w:val="004B2E1B"/>
    <w:rsid w:val="004B3AA8"/>
    <w:rsid w:val="004B3E93"/>
    <w:rsid w:val="004C1204"/>
    <w:rsid w:val="004C1FBC"/>
    <w:rsid w:val="004C25A2"/>
    <w:rsid w:val="004C3F1D"/>
    <w:rsid w:val="004C41CB"/>
    <w:rsid w:val="004C458D"/>
    <w:rsid w:val="004C7556"/>
    <w:rsid w:val="004C7E8B"/>
    <w:rsid w:val="004C7E9D"/>
    <w:rsid w:val="004C7F67"/>
    <w:rsid w:val="004D076D"/>
    <w:rsid w:val="004D0EF1"/>
    <w:rsid w:val="004D2253"/>
    <w:rsid w:val="004D4406"/>
    <w:rsid w:val="004D4F24"/>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796"/>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34F"/>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5BA1"/>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6980"/>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572C"/>
    <w:rsid w:val="006F6284"/>
    <w:rsid w:val="007002C5"/>
    <w:rsid w:val="00704387"/>
    <w:rsid w:val="00707669"/>
    <w:rsid w:val="00711CBA"/>
    <w:rsid w:val="00711FB5"/>
    <w:rsid w:val="00712A01"/>
    <w:rsid w:val="00714F58"/>
    <w:rsid w:val="0072166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513"/>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708B"/>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C10"/>
    <w:rsid w:val="00A67866"/>
    <w:rsid w:val="00A70B07"/>
    <w:rsid w:val="00A723F8"/>
    <w:rsid w:val="00A77CCB"/>
    <w:rsid w:val="00A829D7"/>
    <w:rsid w:val="00A83D8D"/>
    <w:rsid w:val="00A8446B"/>
    <w:rsid w:val="00A8473F"/>
    <w:rsid w:val="00A84A8B"/>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4DAA"/>
    <w:rsid w:val="00AC5DF4"/>
    <w:rsid w:val="00AD0AEF"/>
    <w:rsid w:val="00AD11B7"/>
    <w:rsid w:val="00AD1A94"/>
    <w:rsid w:val="00AD1C05"/>
    <w:rsid w:val="00AD4126"/>
    <w:rsid w:val="00AD421C"/>
    <w:rsid w:val="00AD44FA"/>
    <w:rsid w:val="00AD453A"/>
    <w:rsid w:val="00AE070A"/>
    <w:rsid w:val="00AE101C"/>
    <w:rsid w:val="00AE2A69"/>
    <w:rsid w:val="00AE37E5"/>
    <w:rsid w:val="00AE5EB4"/>
    <w:rsid w:val="00AE7E1A"/>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39"/>
    <w:rsid w:val="00B34DC2"/>
    <w:rsid w:val="00B378E5"/>
    <w:rsid w:val="00B4346D"/>
    <w:rsid w:val="00B43FB3"/>
    <w:rsid w:val="00B440F4"/>
    <w:rsid w:val="00B447A5"/>
    <w:rsid w:val="00B4654C"/>
    <w:rsid w:val="00B47293"/>
    <w:rsid w:val="00B50E50"/>
    <w:rsid w:val="00B52120"/>
    <w:rsid w:val="00B54ABC"/>
    <w:rsid w:val="00B56FBE"/>
    <w:rsid w:val="00B57EB2"/>
    <w:rsid w:val="00B60ACF"/>
    <w:rsid w:val="00B62B58"/>
    <w:rsid w:val="00B65149"/>
    <w:rsid w:val="00B66567"/>
    <w:rsid w:val="00B66F52"/>
    <w:rsid w:val="00B66FE5"/>
    <w:rsid w:val="00B70C62"/>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845"/>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F14"/>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2805"/>
    <w:rsid w:val="00D33333"/>
    <w:rsid w:val="00D352A2"/>
    <w:rsid w:val="00D4162B"/>
    <w:rsid w:val="00D4514F"/>
    <w:rsid w:val="00D451E2"/>
    <w:rsid w:val="00D45E89"/>
    <w:rsid w:val="00D45E8D"/>
    <w:rsid w:val="00D466AE"/>
    <w:rsid w:val="00D46A61"/>
    <w:rsid w:val="00D4734F"/>
    <w:rsid w:val="00D51BF3"/>
    <w:rsid w:val="00D63718"/>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2E6"/>
    <w:rsid w:val="00DE6E81"/>
    <w:rsid w:val="00DE703F"/>
    <w:rsid w:val="00DE7595"/>
    <w:rsid w:val="00DF1961"/>
    <w:rsid w:val="00DF44DE"/>
    <w:rsid w:val="00E01138"/>
    <w:rsid w:val="00E02DFB"/>
    <w:rsid w:val="00E030F9"/>
    <w:rsid w:val="00E0311A"/>
    <w:rsid w:val="00E03138"/>
    <w:rsid w:val="00E06404"/>
    <w:rsid w:val="00E1049B"/>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BF7"/>
    <w:rsid w:val="00E5408A"/>
    <w:rsid w:val="00E56800"/>
    <w:rsid w:val="00E60C63"/>
    <w:rsid w:val="00E62FF9"/>
    <w:rsid w:val="00E635D6"/>
    <w:rsid w:val="00E639BC"/>
    <w:rsid w:val="00E6554B"/>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4FD1"/>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13C"/>
    <w:rsid w:val="00F833BA"/>
    <w:rsid w:val="00F84FD0"/>
    <w:rsid w:val="00F859A8"/>
    <w:rsid w:val="00F8696B"/>
    <w:rsid w:val="00F86D87"/>
    <w:rsid w:val="00F8756C"/>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090"/>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F3112"/>
  <w15:docId w15:val="{03BC19CB-3624-487A-B43F-DA8B46FF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Char"/>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rsid w:val="00D4734F"/>
    <w:pPr>
      <w:keepNext/>
      <w:keepLines/>
      <w:spacing w:before="260" w:after="260" w:line="416" w:lineRule="auto"/>
      <w:outlineLvl w:val="2"/>
    </w:pPr>
    <w:rPr>
      <w:b/>
      <w:bCs/>
      <w:sz w:val="32"/>
      <w:szCs w:val="32"/>
    </w:rPr>
  </w:style>
  <w:style w:type="paragraph" w:styleId="4">
    <w:name w:val="heading 4"/>
    <w:basedOn w:val="afffb"/>
    <w:next w:val="afffb"/>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f">
    <w:name w:val="header"/>
    <w:basedOn w:val="afffb"/>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f"/>
    <w:uiPriority w:val="99"/>
    <w:rsid w:val="00D86DB7"/>
    <w:rPr>
      <w:rFonts w:ascii="Times New Roman" w:eastAsia="宋体" w:hAnsi="Times New Roman" w:cs="Times New Roman"/>
      <w:sz w:val="18"/>
      <w:szCs w:val="18"/>
    </w:rPr>
  </w:style>
  <w:style w:type="paragraph" w:styleId="affff0">
    <w:name w:val="footer"/>
    <w:basedOn w:val="afffb"/>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0"/>
    <w:uiPriority w:val="99"/>
    <w:rsid w:val="00D86DB7"/>
    <w:rPr>
      <w:rFonts w:ascii="宋体" w:eastAsia="宋体" w:hAnsi="Times New Roman" w:cs="Times New Roman"/>
      <w:sz w:val="18"/>
      <w:szCs w:val="18"/>
    </w:rPr>
  </w:style>
  <w:style w:type="paragraph" w:styleId="affff1">
    <w:name w:val="Balloon Text"/>
    <w:basedOn w:val="afffb"/>
    <w:link w:val="Char1"/>
    <w:uiPriority w:val="99"/>
    <w:semiHidden/>
    <w:unhideWhenUsed/>
    <w:rsid w:val="00153C7E"/>
    <w:rPr>
      <w:sz w:val="18"/>
      <w:szCs w:val="18"/>
    </w:rPr>
  </w:style>
  <w:style w:type="character" w:customStyle="1" w:styleId="Char1">
    <w:name w:val="批注框文本 Char"/>
    <w:link w:val="affff1"/>
    <w:uiPriority w:val="99"/>
    <w:semiHidden/>
    <w:rsid w:val="00153C7E"/>
    <w:rPr>
      <w:sz w:val="18"/>
      <w:szCs w:val="18"/>
    </w:rPr>
  </w:style>
  <w:style w:type="paragraph" w:styleId="affff2">
    <w:name w:val="Quote"/>
    <w:basedOn w:val="afffb"/>
    <w:next w:val="afffb"/>
    <w:link w:val="Char2"/>
    <w:uiPriority w:val="29"/>
    <w:qFormat/>
    <w:rsid w:val="00D4734F"/>
    <w:rPr>
      <w:i/>
      <w:iCs/>
      <w:color w:val="000000"/>
    </w:rPr>
  </w:style>
  <w:style w:type="character" w:customStyle="1" w:styleId="Char2">
    <w:name w:val="引用 Char"/>
    <w:link w:val="affff2"/>
    <w:uiPriority w:val="29"/>
    <w:rsid w:val="00D4734F"/>
    <w:rPr>
      <w:i/>
      <w:iCs/>
      <w:color w:val="000000"/>
    </w:rPr>
  </w:style>
  <w:style w:type="character" w:styleId="affff3">
    <w:name w:val="Strong"/>
    <w:uiPriority w:val="22"/>
    <w:qFormat/>
    <w:rsid w:val="00D4734F"/>
    <w:rPr>
      <w:b/>
      <w:bCs/>
    </w:rPr>
  </w:style>
  <w:style w:type="character" w:styleId="affff4">
    <w:name w:val="Emphasis"/>
    <w:uiPriority w:val="20"/>
    <w:qFormat/>
    <w:rsid w:val="00D4734F"/>
    <w:rPr>
      <w:i/>
      <w:iCs/>
    </w:rPr>
  </w:style>
  <w:style w:type="paragraph" w:styleId="affff5">
    <w:name w:val="Title"/>
    <w:basedOn w:val="afffb"/>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5"/>
    <w:rsid w:val="00D4734F"/>
    <w:rPr>
      <w:rFonts w:ascii="Arial" w:eastAsia="宋体" w:hAnsi="Arial" w:cs="Arial"/>
      <w:b/>
      <w:bCs/>
      <w:sz w:val="32"/>
      <w:szCs w:val="32"/>
    </w:rPr>
  </w:style>
  <w:style w:type="paragraph" w:customStyle="1" w:styleId="affff6">
    <w:name w:val="标准标志"/>
    <w:next w:val="afffb"/>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b"/>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562308"/>
    <w:pPr>
      <w:ind w:left="198"/>
    </w:pPr>
    <w:rPr>
      <w:rFonts w:ascii="宋体" w:hAnsi="Times New Roman"/>
      <w:sz w:val="18"/>
    </w:rPr>
  </w:style>
  <w:style w:type="paragraph" w:customStyle="1" w:styleId="affff9">
    <w:name w:val="标准文件_页脚奇数页"/>
    <w:rsid w:val="00C94DF2"/>
    <w:pPr>
      <w:ind w:right="227"/>
      <w:jc w:val="right"/>
    </w:pPr>
    <w:rPr>
      <w:rFonts w:ascii="宋体" w:hAnsi="Times New Roman"/>
      <w:sz w:val="18"/>
    </w:rPr>
  </w:style>
  <w:style w:type="paragraph" w:customStyle="1" w:styleId="affffa">
    <w:name w:val="标准书眉一"/>
    <w:rsid w:val="00D4734F"/>
    <w:pPr>
      <w:jc w:val="both"/>
    </w:pPr>
    <w:rPr>
      <w:rFonts w:ascii="Times New Roman" w:hAnsi="Times New Roman"/>
    </w:rPr>
  </w:style>
  <w:style w:type="paragraph" w:customStyle="1" w:styleId="ICS">
    <w:name w:val="标准文件_ICS"/>
    <w:basedOn w:val="afffb"/>
    <w:rsid w:val="00D4734F"/>
    <w:pPr>
      <w:spacing w:line="0" w:lineRule="atLeast"/>
    </w:pPr>
    <w:rPr>
      <w:rFonts w:ascii="黑体" w:eastAsia="黑体" w:hAnsi="宋体"/>
    </w:rPr>
  </w:style>
  <w:style w:type="paragraph" w:customStyle="1" w:styleId="affffb">
    <w:name w:val="标准文件_标准正文"/>
    <w:basedOn w:val="afffb"/>
    <w:next w:val="affffc"/>
    <w:rsid w:val="00071CC0"/>
    <w:pPr>
      <w:snapToGrid w:val="0"/>
      <w:ind w:firstLineChars="200" w:firstLine="200"/>
    </w:pPr>
    <w:rPr>
      <w:kern w:val="0"/>
    </w:rPr>
  </w:style>
  <w:style w:type="paragraph" w:customStyle="1" w:styleId="affffd">
    <w:name w:val="标准文件_版本"/>
    <w:basedOn w:val="affffb"/>
    <w:rsid w:val="00D4734F"/>
    <w:pPr>
      <w:adjustRightInd/>
      <w:snapToGrid/>
      <w:ind w:firstLineChars="0" w:firstLine="0"/>
    </w:pPr>
    <w:rPr>
      <w:rFonts w:ascii="宋体" w:hAnsi="宋体"/>
      <w:kern w:val="2"/>
    </w:rPr>
  </w:style>
  <w:style w:type="paragraph" w:customStyle="1" w:styleId="affffe">
    <w:name w:val="标准文件_标准部门"/>
    <w:basedOn w:val="afffb"/>
    <w:rsid w:val="00D4734F"/>
    <w:pPr>
      <w:jc w:val="center"/>
    </w:pPr>
    <w:rPr>
      <w:rFonts w:ascii="黑体" w:eastAsia="黑体"/>
      <w:kern w:val="0"/>
      <w:sz w:val="44"/>
    </w:rPr>
  </w:style>
  <w:style w:type="paragraph" w:customStyle="1" w:styleId="afffff">
    <w:name w:val="标准文件_标准代替"/>
    <w:basedOn w:val="afffb"/>
    <w:next w:val="afffb"/>
    <w:rsid w:val="00D4734F"/>
    <w:pPr>
      <w:spacing w:line="310" w:lineRule="exact"/>
      <w:jc w:val="right"/>
    </w:pPr>
    <w:rPr>
      <w:rFonts w:ascii="宋体" w:hAnsi="宋体"/>
      <w:kern w:val="0"/>
    </w:rPr>
  </w:style>
  <w:style w:type="paragraph" w:customStyle="1" w:styleId="afffff0">
    <w:name w:val="标准文件_标准名称标题"/>
    <w:basedOn w:val="afffb"/>
    <w:next w:val="afffb"/>
    <w:rsid w:val="00D4734F"/>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b"/>
    <w:rsid w:val="00D4734F"/>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b"/>
    <w:rsid w:val="00D4734F"/>
    <w:pPr>
      <w:jc w:val="left"/>
    </w:pPr>
  </w:style>
  <w:style w:type="paragraph" w:customStyle="1" w:styleId="afffff3">
    <w:name w:val="标准文件_参考文献标题"/>
    <w:basedOn w:val="afffb"/>
    <w:next w:val="afffb"/>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c">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c"/>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D4734F"/>
    <w:rPr>
      <w:rFonts w:ascii="黑体" w:eastAsia="黑体"/>
      <w:spacing w:val="0"/>
      <w:w w:val="100"/>
      <w:position w:val="3"/>
      <w:sz w:val="28"/>
    </w:rPr>
  </w:style>
  <w:style w:type="paragraph" w:customStyle="1" w:styleId="ad">
    <w:name w:val="标准文件_方框数字列项"/>
    <w:basedOn w:val="affffc"/>
    <w:rsid w:val="00E90391"/>
    <w:pPr>
      <w:numPr>
        <w:numId w:val="3"/>
      </w:numPr>
      <w:ind w:firstLineChars="0" w:firstLine="0"/>
    </w:pPr>
  </w:style>
  <w:style w:type="paragraph" w:customStyle="1" w:styleId="afffff5">
    <w:name w:val="标准文件_封面标准编号"/>
    <w:basedOn w:val="afffb"/>
    <w:next w:val="afffff"/>
    <w:rsid w:val="00D4734F"/>
    <w:pPr>
      <w:spacing w:line="310" w:lineRule="exact"/>
      <w:jc w:val="right"/>
    </w:pPr>
    <w:rPr>
      <w:rFonts w:ascii="黑体" w:eastAsia="黑体"/>
      <w:kern w:val="0"/>
      <w:sz w:val="28"/>
    </w:rPr>
  </w:style>
  <w:style w:type="paragraph" w:customStyle="1" w:styleId="afffff6">
    <w:name w:val="标准文件_封面标准分类号"/>
    <w:basedOn w:val="afffb"/>
    <w:rsid w:val="00D4734F"/>
    <w:rPr>
      <w:rFonts w:ascii="黑体" w:eastAsia="黑体"/>
      <w:b/>
      <w:kern w:val="0"/>
      <w:sz w:val="28"/>
    </w:rPr>
  </w:style>
  <w:style w:type="paragraph" w:customStyle="1" w:styleId="afffff7">
    <w:name w:val="标准文件_封面标准名称"/>
    <w:basedOn w:val="afffb"/>
    <w:rsid w:val="00D4734F"/>
    <w:pPr>
      <w:spacing w:line="240" w:lineRule="auto"/>
      <w:jc w:val="center"/>
    </w:pPr>
    <w:rPr>
      <w:rFonts w:ascii="黑体" w:eastAsia="黑体"/>
      <w:kern w:val="0"/>
      <w:sz w:val="52"/>
    </w:rPr>
  </w:style>
  <w:style w:type="paragraph" w:customStyle="1" w:styleId="afffff8">
    <w:name w:val="标准文件_封面标准英文名称"/>
    <w:basedOn w:val="afffb"/>
    <w:rsid w:val="00D4734F"/>
    <w:pPr>
      <w:spacing w:line="240" w:lineRule="auto"/>
      <w:jc w:val="center"/>
    </w:pPr>
    <w:rPr>
      <w:rFonts w:ascii="黑体" w:eastAsia="黑体"/>
      <w:b/>
      <w:sz w:val="28"/>
    </w:rPr>
  </w:style>
  <w:style w:type="paragraph" w:customStyle="1" w:styleId="afffff9">
    <w:name w:val="标准文件_封面发布日期"/>
    <w:basedOn w:val="afffb"/>
    <w:rsid w:val="00D4734F"/>
    <w:pPr>
      <w:spacing w:line="310" w:lineRule="exact"/>
    </w:pPr>
    <w:rPr>
      <w:rFonts w:ascii="黑体" w:eastAsia="黑体"/>
      <w:kern w:val="0"/>
      <w:sz w:val="28"/>
    </w:rPr>
  </w:style>
  <w:style w:type="paragraph" w:customStyle="1" w:styleId="afffffa">
    <w:name w:val="标准文件_封面密级"/>
    <w:basedOn w:val="afffb"/>
    <w:rsid w:val="00D4734F"/>
    <w:rPr>
      <w:rFonts w:eastAsia="黑体"/>
      <w:sz w:val="32"/>
    </w:rPr>
  </w:style>
  <w:style w:type="paragraph" w:customStyle="1" w:styleId="afffffb">
    <w:name w:val="标准文件_封面实施日期"/>
    <w:basedOn w:val="afffb"/>
    <w:rsid w:val="00D4734F"/>
    <w:pPr>
      <w:spacing w:line="310" w:lineRule="exact"/>
      <w:jc w:val="right"/>
    </w:pPr>
    <w:rPr>
      <w:rFonts w:ascii="黑体" w:eastAsia="黑体"/>
      <w:sz w:val="28"/>
    </w:rPr>
  </w:style>
  <w:style w:type="paragraph" w:customStyle="1" w:styleId="afffffc">
    <w:name w:val="标准文件_封面抬头"/>
    <w:basedOn w:val="affffc"/>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c"/>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c"/>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c"/>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c"/>
    <w:rsid w:val="002A5977"/>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c"/>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c"/>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c"/>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c"/>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D4734F"/>
    <w:pPr>
      <w:numPr>
        <w:numId w:val="4"/>
      </w:numPr>
      <w:tabs>
        <w:tab w:val="left" w:pos="6406"/>
      </w:tabs>
      <w:spacing w:before="220" w:after="320"/>
      <w:jc w:val="center"/>
      <w:outlineLvl w:val="0"/>
    </w:pPr>
    <w:rPr>
      <w:rFonts w:ascii="黑体" w:eastAsia="黑体" w:hAnsi="Times New Roman"/>
      <w:sz w:val="21"/>
    </w:rPr>
  </w:style>
  <w:style w:type="paragraph" w:styleId="afffffe">
    <w:name w:val="Body Text"/>
    <w:basedOn w:val="afffb"/>
    <w:link w:val="Char5"/>
    <w:rsid w:val="00D4734F"/>
    <w:pPr>
      <w:spacing w:after="120"/>
    </w:pPr>
  </w:style>
  <w:style w:type="character" w:customStyle="1" w:styleId="Char5">
    <w:name w:val="正文文本 Char"/>
    <w:link w:val="afffffe"/>
    <w:rsid w:val="00D4734F"/>
    <w:rPr>
      <w:rFonts w:ascii="Times New Roman" w:eastAsia="宋体" w:hAnsi="Times New Roman" w:cs="Times New Roman"/>
      <w:szCs w:val="20"/>
    </w:rPr>
  </w:style>
  <w:style w:type="paragraph" w:customStyle="1" w:styleId="affffff">
    <w:name w:val="标准文件_附录章标题"/>
    <w:next w:val="affffc"/>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c"/>
    <w:next w:val="affffc"/>
    <w:rsid w:val="00D4734F"/>
    <w:pPr>
      <w:ind w:leftChars="200" w:left="488" w:hangingChars="290" w:hanging="289"/>
    </w:pPr>
  </w:style>
  <w:style w:type="paragraph" w:customStyle="1" w:styleId="a6">
    <w:name w:val="标准文件_前言、引言标题"/>
    <w:next w:val="afffb"/>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c"/>
    <w:rsid w:val="00C643F9"/>
    <w:pPr>
      <w:spacing w:line="460" w:lineRule="exact"/>
    </w:pPr>
  </w:style>
  <w:style w:type="paragraph" w:customStyle="1" w:styleId="affffff2">
    <w:name w:val="标准文件_目录标题"/>
    <w:basedOn w:val="afffb"/>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CB517D"/>
    <w:pPr>
      <w:numPr>
        <w:numId w:val="7"/>
      </w:numPr>
      <w:ind w:left="0" w:firstLine="200"/>
    </w:pPr>
  </w:style>
  <w:style w:type="paragraph" w:customStyle="1" w:styleId="afff5">
    <w:name w:val="标准文件_三级条标题"/>
    <w:basedOn w:val="afff4"/>
    <w:next w:val="affffc"/>
    <w:rsid w:val="0055013B"/>
    <w:pPr>
      <w:widowControl/>
      <w:numPr>
        <w:ilvl w:val="4"/>
      </w:numPr>
      <w:ind w:left="0"/>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b"/>
    <w:rsid w:val="00CB517D"/>
    <w:pPr>
      <w:adjustRightInd/>
      <w:spacing w:line="240" w:lineRule="auto"/>
      <w:ind w:firstLineChars="200" w:firstLine="200"/>
    </w:pPr>
    <w:rPr>
      <w:sz w:val="18"/>
      <w:szCs w:val="24"/>
    </w:rPr>
  </w:style>
  <w:style w:type="paragraph" w:customStyle="1" w:styleId="afff">
    <w:name w:val="标准文件_数字编号列项"/>
    <w:rsid w:val="00C13EE9"/>
    <w:pPr>
      <w:numPr>
        <w:numId w:val="19"/>
      </w:numPr>
      <w:jc w:val="both"/>
    </w:pPr>
    <w:rPr>
      <w:rFonts w:ascii="宋体" w:hAnsi="宋体"/>
      <w:sz w:val="21"/>
    </w:rPr>
  </w:style>
  <w:style w:type="paragraph" w:customStyle="1" w:styleId="afff6">
    <w:name w:val="标准文件_四级条标题"/>
    <w:next w:val="affffc"/>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b"/>
    <w:next w:val="afffb"/>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5"/>
    <w:semiHidden/>
    <w:rsid w:val="00D4734F"/>
    <w:rPr>
      <w:rFonts w:ascii="宋体" w:eastAsia="宋体" w:hAnsi="Times New Roman" w:cs="Times New Roman"/>
      <w:sz w:val="18"/>
      <w:szCs w:val="18"/>
    </w:rPr>
  </w:style>
  <w:style w:type="paragraph" w:customStyle="1" w:styleId="affffff6">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c"/>
    <w:rsid w:val="0096381A"/>
    <w:pPr>
      <w:numPr>
        <w:numId w:val="21"/>
      </w:numPr>
      <w:spacing w:line="240" w:lineRule="auto"/>
      <w:jc w:val="left"/>
    </w:pPr>
    <w:rPr>
      <w:rFonts w:ascii="宋体" w:hAnsi="宋体"/>
      <w:sz w:val="18"/>
    </w:rPr>
  </w:style>
  <w:style w:type="character" w:styleId="affffff7">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8">
    <w:name w:val="标准文件_图表脚注内容"/>
    <w:rsid w:val="00D4734F"/>
    <w:rPr>
      <w:rFonts w:ascii="宋体" w:eastAsia="宋体" w:hAnsi="宋体" w:cs="Times New Roman"/>
      <w:spacing w:val="0"/>
      <w:sz w:val="18"/>
      <w:vertAlign w:val="superscript"/>
    </w:rPr>
  </w:style>
  <w:style w:type="paragraph" w:customStyle="1" w:styleId="afff7">
    <w:name w:val="标准文件_五级条标题"/>
    <w:next w:val="affffc"/>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c"/>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c"/>
    <w:rsid w:val="0055013B"/>
    <w:pPr>
      <w:numPr>
        <w:ilvl w:val="2"/>
      </w:numPr>
      <w:spacing w:beforeLines="50" w:before="50" w:afterLines="50" w:after="50"/>
      <w:outlineLvl w:val="1"/>
    </w:pPr>
  </w:style>
  <w:style w:type="paragraph" w:customStyle="1" w:styleId="affffff9">
    <w:name w:val="标准文件_一致程度"/>
    <w:basedOn w:val="afffb"/>
    <w:rsid w:val="00D4734F"/>
    <w:pPr>
      <w:spacing w:line="440" w:lineRule="exact"/>
      <w:jc w:val="center"/>
    </w:pPr>
    <w:rPr>
      <w:sz w:val="28"/>
    </w:rPr>
  </w:style>
  <w:style w:type="paragraph" w:customStyle="1" w:styleId="affffffa">
    <w:name w:val="标准文件_引言标题"/>
    <w:next w:val="afffb"/>
    <w:rsid w:val="00D4734F"/>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b"/>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b"/>
    <w:next w:val="affffc"/>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c"/>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c">
    <w:name w:val="标准文件_正文公式"/>
    <w:basedOn w:val="afffb"/>
    <w:next w:val="affffb"/>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c"/>
    <w:rsid w:val="00970CDC"/>
    <w:pPr>
      <w:numPr>
        <w:numId w:val="11"/>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c"/>
    <w:rsid w:val="00D4734F"/>
    <w:pPr>
      <w:numPr>
        <w:numId w:val="12"/>
      </w:numPr>
      <w:jc w:val="center"/>
    </w:pPr>
    <w:rPr>
      <w:rFonts w:ascii="黑体" w:eastAsia="黑体" w:hAnsi="Times New Roman"/>
      <w:sz w:val="21"/>
    </w:rPr>
  </w:style>
  <w:style w:type="paragraph" w:customStyle="1" w:styleId="aff1">
    <w:name w:val="标准文件_正文英文图标题"/>
    <w:next w:val="affffc"/>
    <w:rsid w:val="00D4734F"/>
    <w:pPr>
      <w:numPr>
        <w:numId w:val="13"/>
      </w:numPr>
      <w:jc w:val="center"/>
    </w:pPr>
    <w:rPr>
      <w:rFonts w:ascii="黑体" w:eastAsia="黑体" w:hAnsi="Times New Roman"/>
      <w:sz w:val="21"/>
    </w:rPr>
  </w:style>
  <w:style w:type="paragraph" w:customStyle="1" w:styleId="afd">
    <w:name w:val="标准文件_编号列项（三级）"/>
    <w:rsid w:val="00655D4F"/>
    <w:pPr>
      <w:numPr>
        <w:ilvl w:val="2"/>
        <w:numId w:val="22"/>
      </w:numPr>
    </w:pPr>
    <w:rPr>
      <w:rFonts w:ascii="宋体" w:hAnsi="Times New Roman"/>
      <w:sz w:val="21"/>
    </w:rPr>
  </w:style>
  <w:style w:type="character" w:styleId="affffffd">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D4734F"/>
    <w:pPr>
      <w:numPr>
        <w:ilvl w:val="3"/>
        <w:numId w:val="15"/>
      </w:numPr>
      <w:adjustRightInd/>
      <w:spacing w:line="240" w:lineRule="auto"/>
    </w:pPr>
    <w:rPr>
      <w:rFonts w:ascii="宋体" w:hAnsi="宋体"/>
      <w:szCs w:val="24"/>
    </w:rPr>
  </w:style>
  <w:style w:type="paragraph" w:customStyle="1" w:styleId="affffffe">
    <w:name w:val="发布部门"/>
    <w:next w:val="affffc"/>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b"/>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rsid w:val="00D4734F"/>
    <w:pPr>
      <w:spacing w:before="180" w:line="180" w:lineRule="exact"/>
      <w:jc w:val="center"/>
    </w:pPr>
    <w:rPr>
      <w:rFonts w:ascii="宋体" w:hAnsi="Times New Roman"/>
      <w:sz w:val="21"/>
    </w:rPr>
  </w:style>
  <w:style w:type="paragraph" w:customStyle="1" w:styleId="afffffff3">
    <w:name w:val="封面标准文稿类别"/>
    <w:rsid w:val="00D4734F"/>
    <w:pPr>
      <w:spacing w:before="440" w:line="400" w:lineRule="exact"/>
      <w:jc w:val="center"/>
    </w:pPr>
    <w:rPr>
      <w:rFonts w:ascii="宋体" w:hAnsi="Times New Roman"/>
      <w:sz w:val="24"/>
    </w:rPr>
  </w:style>
  <w:style w:type="paragraph" w:customStyle="1" w:styleId="afffffff4">
    <w:name w:val="封面标准英文名称"/>
    <w:rsid w:val="00815419"/>
    <w:pPr>
      <w:widowControl w:val="0"/>
      <w:spacing w:line="360" w:lineRule="exact"/>
      <w:jc w:val="center"/>
    </w:pPr>
    <w:rPr>
      <w:rFonts w:ascii="Times New Roman" w:hAnsi="Times New Roman"/>
      <w:sz w:val="28"/>
    </w:rPr>
  </w:style>
  <w:style w:type="paragraph" w:customStyle="1" w:styleId="afffffff5">
    <w:name w:val="封面一致性程度标识"/>
    <w:rsid w:val="00D4734F"/>
    <w:pPr>
      <w:spacing w:before="440" w:line="440" w:lineRule="exact"/>
      <w:jc w:val="center"/>
    </w:pPr>
    <w:rPr>
      <w:rFonts w:ascii="Times New Roman" w:hAnsi="Times New Roman"/>
      <w:sz w:val="28"/>
    </w:rPr>
  </w:style>
  <w:style w:type="paragraph" w:customStyle="1" w:styleId="afffffff6">
    <w:name w:val="封面正文"/>
    <w:rsid w:val="00D4734F"/>
    <w:pPr>
      <w:jc w:val="both"/>
    </w:pPr>
    <w:rPr>
      <w:rFonts w:ascii="Times New Roman" w:hAnsi="Times New Roman"/>
    </w:rPr>
  </w:style>
  <w:style w:type="paragraph" w:customStyle="1" w:styleId="afffffff7">
    <w:name w:val="附录二级无标题条"/>
    <w:basedOn w:val="afffb"/>
    <w:next w:val="affffc"/>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c"/>
    <w:rsid w:val="00D4734F"/>
    <w:pPr>
      <w:outlineLvl w:val="4"/>
    </w:pPr>
  </w:style>
  <w:style w:type="paragraph" w:customStyle="1" w:styleId="afffffff9">
    <w:name w:val="附录四级无标题条"/>
    <w:basedOn w:val="afffffff8"/>
    <w:next w:val="affffc"/>
    <w:rsid w:val="00D4734F"/>
    <w:pPr>
      <w:outlineLvl w:val="5"/>
    </w:pPr>
  </w:style>
  <w:style w:type="paragraph" w:customStyle="1" w:styleId="afffffffa">
    <w:name w:val="附录图"/>
    <w:next w:val="affffc"/>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200333"/>
    <w:pPr>
      <w:numPr>
        <w:numId w:val="28"/>
      </w:numPr>
    </w:pPr>
    <w:rPr>
      <w:rFonts w:ascii="宋体" w:hAnsi="Times New Roman"/>
      <w:sz w:val="21"/>
    </w:rPr>
  </w:style>
  <w:style w:type="paragraph" w:customStyle="1" w:styleId="afffffffb">
    <w:name w:val="附录五级无标题条"/>
    <w:basedOn w:val="afffffff9"/>
    <w:next w:val="affffc"/>
    <w:rsid w:val="00D4734F"/>
    <w:pPr>
      <w:outlineLvl w:val="6"/>
    </w:pPr>
  </w:style>
  <w:style w:type="paragraph" w:customStyle="1" w:styleId="afffffffc">
    <w:name w:val="附录性质"/>
    <w:basedOn w:val="afffb"/>
    <w:rsid w:val="00D4734F"/>
    <w:pPr>
      <w:widowControl/>
      <w:adjustRightInd/>
      <w:jc w:val="center"/>
    </w:pPr>
    <w:rPr>
      <w:rFonts w:ascii="黑体" w:eastAsia="黑体"/>
    </w:rPr>
  </w:style>
  <w:style w:type="paragraph" w:customStyle="1" w:styleId="afffffffd">
    <w:name w:val="附录一级无标题条"/>
    <w:basedOn w:val="affffff"/>
    <w:next w:val="affffc"/>
    <w:rsid w:val="00D4734F"/>
    <w:pPr>
      <w:autoSpaceDN w:val="0"/>
      <w:outlineLvl w:val="2"/>
    </w:pPr>
    <w:rPr>
      <w:rFonts w:ascii="宋体" w:eastAsia="宋体" w:hAnsi="宋体"/>
    </w:rPr>
  </w:style>
  <w:style w:type="character" w:customStyle="1" w:styleId="afffffffe">
    <w:name w:val="个人答复风格"/>
    <w:rsid w:val="00D4734F"/>
    <w:rPr>
      <w:rFonts w:ascii="Arial" w:eastAsia="宋体" w:hAnsi="Arial" w:cs="Arial"/>
      <w:color w:val="auto"/>
      <w:spacing w:val="0"/>
      <w:sz w:val="20"/>
    </w:rPr>
  </w:style>
  <w:style w:type="character" w:customStyle="1" w:styleId="affffffff">
    <w:name w:val="个人撰写风格"/>
    <w:rsid w:val="00D4734F"/>
    <w:rPr>
      <w:rFonts w:ascii="Arial" w:eastAsia="宋体" w:hAnsi="Arial" w:cs="Arial"/>
      <w:color w:val="auto"/>
      <w:spacing w:val="0"/>
      <w:sz w:val="20"/>
    </w:rPr>
  </w:style>
  <w:style w:type="paragraph" w:customStyle="1" w:styleId="affffffff0">
    <w:name w:val="脚注后续"/>
    <w:rsid w:val="00D4734F"/>
    <w:pPr>
      <w:ind w:leftChars="350" w:left="350"/>
      <w:jc w:val="both"/>
    </w:pPr>
    <w:rPr>
      <w:rFonts w:ascii="宋体" w:hAnsi="Times New Roman"/>
      <w:sz w:val="18"/>
    </w:rPr>
  </w:style>
  <w:style w:type="paragraph" w:customStyle="1" w:styleId="afffa">
    <w:name w:val="列项——"/>
    <w:rsid w:val="00D4734F"/>
    <w:pPr>
      <w:widowControl w:val="0"/>
      <w:numPr>
        <w:numId w:val="14"/>
      </w:numPr>
      <w:jc w:val="both"/>
    </w:pPr>
    <w:rPr>
      <w:rFonts w:ascii="宋体" w:hAnsi="宋体"/>
      <w:sz w:val="21"/>
    </w:rPr>
  </w:style>
  <w:style w:type="paragraph" w:customStyle="1" w:styleId="affffffff1">
    <w:name w:val="列项·"/>
    <w:basedOn w:val="affffc"/>
    <w:rsid w:val="00D4734F"/>
    <w:pPr>
      <w:tabs>
        <w:tab w:val="left" w:pos="840"/>
      </w:tabs>
    </w:pPr>
  </w:style>
  <w:style w:type="paragraph" w:customStyle="1" w:styleId="affffffff2">
    <w:name w:val="目次、索引正文"/>
    <w:rsid w:val="00D4734F"/>
    <w:pPr>
      <w:spacing w:line="320" w:lineRule="exact"/>
      <w:jc w:val="both"/>
    </w:pPr>
    <w:rPr>
      <w:rFonts w:ascii="宋体" w:hAnsi="Times New Roman"/>
      <w:sz w:val="21"/>
    </w:rPr>
  </w:style>
  <w:style w:type="paragraph" w:customStyle="1" w:styleId="210">
    <w:name w:val="目录 21"/>
    <w:basedOn w:val="afffb"/>
    <w:next w:val="afffb"/>
    <w:autoRedefine/>
    <w:semiHidden/>
    <w:rsid w:val="00D4734F"/>
    <w:pPr>
      <w:adjustRightInd/>
      <w:spacing w:line="240" w:lineRule="auto"/>
      <w:jc w:val="left"/>
    </w:pPr>
    <w:rPr>
      <w:bCs/>
      <w:iCs/>
    </w:rPr>
  </w:style>
  <w:style w:type="paragraph" w:customStyle="1" w:styleId="31">
    <w:name w:val="目录 31"/>
    <w:basedOn w:val="afffb"/>
    <w:next w:val="afffb"/>
    <w:autoRedefine/>
    <w:semiHidden/>
    <w:rsid w:val="00D4734F"/>
    <w:pPr>
      <w:spacing w:line="240" w:lineRule="auto"/>
    </w:pPr>
    <w:rPr>
      <w:rFonts w:ascii="宋体" w:hAnsi="宋体"/>
      <w:iCs/>
    </w:rPr>
  </w:style>
  <w:style w:type="paragraph" w:customStyle="1" w:styleId="41">
    <w:name w:val="目录 41"/>
    <w:basedOn w:val="afffb"/>
    <w:next w:val="afffb"/>
    <w:autoRedefine/>
    <w:semiHidden/>
    <w:rsid w:val="00D4734F"/>
    <w:pPr>
      <w:adjustRightInd/>
      <w:spacing w:line="240" w:lineRule="auto"/>
      <w:jc w:val="left"/>
    </w:pPr>
  </w:style>
  <w:style w:type="paragraph" w:customStyle="1" w:styleId="51">
    <w:name w:val="目录 51"/>
    <w:basedOn w:val="afffb"/>
    <w:next w:val="afffb"/>
    <w:autoRedefine/>
    <w:semiHidden/>
    <w:rsid w:val="00D4734F"/>
    <w:pPr>
      <w:spacing w:line="240" w:lineRule="auto"/>
    </w:pPr>
    <w:rPr>
      <w:rFonts w:ascii="宋体" w:hAnsi="宋体"/>
    </w:rPr>
  </w:style>
  <w:style w:type="paragraph" w:customStyle="1" w:styleId="61">
    <w:name w:val="目录 61"/>
    <w:basedOn w:val="afffb"/>
    <w:next w:val="afffb"/>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3">
    <w:name w:val="其他标准称谓"/>
    <w:rsid w:val="00D4734F"/>
    <w:pPr>
      <w:spacing w:line="0" w:lineRule="atLeast"/>
      <w:jc w:val="distribute"/>
    </w:pPr>
    <w:rPr>
      <w:rFonts w:ascii="黑体" w:eastAsia="黑体" w:hAnsi="宋体"/>
      <w:sz w:val="52"/>
    </w:rPr>
  </w:style>
  <w:style w:type="paragraph" w:customStyle="1" w:styleId="affffffff4">
    <w:name w:val="其他发布部门"/>
    <w:basedOn w:val="affffffe"/>
    <w:rsid w:val="00D4734F"/>
    <w:pPr>
      <w:framePr w:wrap="around"/>
      <w:spacing w:line="0" w:lineRule="atLeast"/>
    </w:pPr>
    <w:rPr>
      <w:rFonts w:ascii="黑体" w:eastAsia="黑体"/>
      <w:b w:val="0"/>
    </w:rPr>
  </w:style>
  <w:style w:type="paragraph" w:customStyle="1" w:styleId="afff1">
    <w:name w:val="前言标题"/>
    <w:next w:val="afffb"/>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D4734F"/>
    <w:pPr>
      <w:numPr>
        <w:ilvl w:val="4"/>
        <w:numId w:val="15"/>
      </w:numPr>
      <w:adjustRightInd/>
      <w:spacing w:line="240" w:lineRule="auto"/>
    </w:pPr>
    <w:rPr>
      <w:rFonts w:ascii="宋体" w:hAnsi="宋体"/>
      <w:szCs w:val="24"/>
    </w:rPr>
  </w:style>
  <w:style w:type="paragraph" w:customStyle="1" w:styleId="affffffff5">
    <w:name w:val="实施日期"/>
    <w:basedOn w:val="afffffff"/>
    <w:rsid w:val="00D4734F"/>
    <w:pPr>
      <w:framePr w:hSpace="0" w:wrap="around" w:xAlign="right"/>
      <w:jc w:val="right"/>
    </w:pPr>
  </w:style>
  <w:style w:type="paragraph" w:customStyle="1" w:styleId="a3">
    <w:name w:val="四级无标题条"/>
    <w:basedOn w:val="afffb"/>
    <w:rsid w:val="00D4734F"/>
    <w:pPr>
      <w:numPr>
        <w:ilvl w:val="5"/>
        <w:numId w:val="15"/>
      </w:numPr>
      <w:adjustRightInd/>
      <w:spacing w:line="240" w:lineRule="auto"/>
    </w:pPr>
    <w:rPr>
      <w:rFonts w:ascii="宋体" w:hAnsi="宋体"/>
      <w:szCs w:val="24"/>
    </w:rPr>
  </w:style>
  <w:style w:type="paragraph" w:styleId="affffffff6">
    <w:name w:val="table of figures"/>
    <w:basedOn w:val="afffb"/>
    <w:next w:val="afffb"/>
    <w:semiHidden/>
    <w:rsid w:val="00D4734F"/>
    <w:pPr>
      <w:adjustRightInd/>
      <w:spacing w:line="240" w:lineRule="auto"/>
      <w:jc w:val="left"/>
    </w:pPr>
    <w:rPr>
      <w:szCs w:val="24"/>
    </w:rPr>
  </w:style>
  <w:style w:type="paragraph" w:customStyle="1" w:styleId="affffffff7">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8">
    <w:name w:val="无标题条"/>
    <w:next w:val="affffc"/>
    <w:rsid w:val="00D4734F"/>
    <w:pPr>
      <w:jc w:val="both"/>
    </w:pPr>
    <w:rPr>
      <w:rFonts w:ascii="宋体" w:hAnsi="宋体"/>
      <w:sz w:val="21"/>
    </w:rPr>
  </w:style>
  <w:style w:type="paragraph" w:customStyle="1" w:styleId="a4">
    <w:name w:val="五级无标题条"/>
    <w:basedOn w:val="afffb"/>
    <w:rsid w:val="00D4734F"/>
    <w:pPr>
      <w:numPr>
        <w:ilvl w:val="6"/>
        <w:numId w:val="15"/>
      </w:numPr>
      <w:adjustRightInd/>
    </w:pPr>
    <w:rPr>
      <w:szCs w:val="24"/>
    </w:rPr>
  </w:style>
  <w:style w:type="character" w:styleId="affffffff9">
    <w:name w:val="page number"/>
    <w:rsid w:val="00D4734F"/>
    <w:rPr>
      <w:rFonts w:ascii="宋体" w:eastAsia="宋体" w:hAnsi="Times New Roman"/>
      <w:sz w:val="18"/>
    </w:rPr>
  </w:style>
  <w:style w:type="paragraph" w:customStyle="1" w:styleId="a0">
    <w:name w:val="一级无标题条"/>
    <w:basedOn w:val="afffb"/>
    <w:rsid w:val="00D4734F"/>
    <w:pPr>
      <w:numPr>
        <w:ilvl w:val="2"/>
        <w:numId w:val="15"/>
      </w:numPr>
      <w:adjustRightInd/>
      <w:spacing w:before="10" w:after="10" w:line="240" w:lineRule="auto"/>
    </w:pPr>
    <w:rPr>
      <w:rFonts w:ascii="宋体" w:hAnsi="宋体"/>
      <w:szCs w:val="24"/>
    </w:rPr>
  </w:style>
  <w:style w:type="paragraph" w:styleId="affffffffa">
    <w:name w:val="Normal Indent"/>
    <w:basedOn w:val="afffb"/>
    <w:rsid w:val="00D4734F"/>
    <w:pPr>
      <w:ind w:firstLine="420"/>
    </w:pPr>
  </w:style>
  <w:style w:type="paragraph" w:customStyle="1" w:styleId="affffffffb">
    <w:name w:val="注:后续"/>
    <w:rsid w:val="00D4734F"/>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rsid w:val="00D4734F"/>
    <w:pPr>
      <w:ind w:leftChars="0" w:left="1406" w:firstLineChars="0" w:hanging="499"/>
    </w:pPr>
  </w:style>
  <w:style w:type="paragraph" w:customStyle="1" w:styleId="affffffffd">
    <w:name w:val="标准文件_一级无标题"/>
    <w:basedOn w:val="afff3"/>
    <w:qFormat/>
    <w:rsid w:val="00BA263B"/>
    <w:pPr>
      <w:spacing w:beforeLines="0" w:before="0" w:afterLines="0" w:after="0"/>
      <w:outlineLvl w:val="9"/>
    </w:pPr>
    <w:rPr>
      <w:rFonts w:ascii="宋体" w:eastAsia="宋体"/>
    </w:rPr>
  </w:style>
  <w:style w:type="paragraph" w:customStyle="1" w:styleId="affffffffe">
    <w:name w:val="标准文件_五级无标题"/>
    <w:basedOn w:val="afff7"/>
    <w:qFormat/>
    <w:rsid w:val="00BA263B"/>
    <w:pPr>
      <w:spacing w:beforeLines="0" w:before="0" w:afterLines="0" w:after="0"/>
      <w:outlineLvl w:val="9"/>
    </w:pPr>
    <w:rPr>
      <w:rFonts w:ascii="宋体" w:eastAsia="宋体"/>
    </w:rPr>
  </w:style>
  <w:style w:type="paragraph" w:customStyle="1" w:styleId="afffffffff">
    <w:name w:val="标准文件_三级无标题"/>
    <w:basedOn w:val="afff5"/>
    <w:qFormat/>
    <w:rsid w:val="00BA263B"/>
    <w:pPr>
      <w:spacing w:beforeLines="0" w:before="0" w:afterLines="0" w:after="0"/>
      <w:outlineLvl w:val="9"/>
    </w:pPr>
    <w:rPr>
      <w:rFonts w:ascii="宋体" w:eastAsia="宋体"/>
    </w:rPr>
  </w:style>
  <w:style w:type="paragraph" w:customStyle="1" w:styleId="afffffffff0">
    <w:name w:val="标准文件_二级无标题"/>
    <w:basedOn w:val="afff4"/>
    <w:qFormat/>
    <w:rsid w:val="00BA263B"/>
    <w:pPr>
      <w:spacing w:beforeLines="0" w:before="0" w:afterLines="0" w:after="0"/>
      <w:outlineLvl w:val="9"/>
    </w:pPr>
    <w:rPr>
      <w:rFonts w:ascii="宋体" w:eastAsia="宋体"/>
    </w:rPr>
  </w:style>
  <w:style w:type="paragraph" w:customStyle="1" w:styleId="afffffffff1">
    <w:name w:val="标准_四级无标题"/>
    <w:basedOn w:val="afff6"/>
    <w:next w:val="affffc"/>
    <w:qFormat/>
    <w:rsid w:val="00D27582"/>
    <w:rPr>
      <w:rFonts w:eastAsia="宋体"/>
    </w:rPr>
  </w:style>
  <w:style w:type="paragraph" w:customStyle="1" w:styleId="afffffffff2">
    <w:name w:val="标准文件_四级无标题"/>
    <w:basedOn w:val="afff6"/>
    <w:qFormat/>
    <w:rsid w:val="00BA263B"/>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c"/>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c"/>
    <w:rsid w:val="00E34A98"/>
    <w:pPr>
      <w:numPr>
        <w:numId w:val="17"/>
      </w:numPr>
      <w:ind w:firstLineChars="0" w:firstLine="0"/>
    </w:pPr>
    <w:rPr>
      <w:rFonts w:cs="Arial"/>
      <w:szCs w:val="28"/>
    </w:rPr>
  </w:style>
  <w:style w:type="paragraph" w:customStyle="1" w:styleId="afffffffff3">
    <w:name w:val="标准文件_附录标题"/>
    <w:basedOn w:val="aff9"/>
    <w:qFormat/>
    <w:rsid w:val="00C9435D"/>
    <w:pPr>
      <w:numPr>
        <w:numId w:val="0"/>
      </w:numPr>
      <w:spacing w:after="280"/>
      <w:outlineLvl w:val="9"/>
    </w:pPr>
  </w:style>
  <w:style w:type="paragraph" w:customStyle="1" w:styleId="afffffffff4">
    <w:name w:val="标准文件_二级项"/>
    <w:rsid w:val="00200333"/>
    <w:rPr>
      <w:rFonts w:ascii="宋体" w:hAnsi="Times New Roman"/>
      <w:sz w:val="21"/>
    </w:rPr>
  </w:style>
  <w:style w:type="paragraph" w:customStyle="1" w:styleId="af9">
    <w:name w:val="标准文件_三级项"/>
    <w:basedOn w:val="afffb"/>
    <w:rsid w:val="00E82554"/>
    <w:pPr>
      <w:numPr>
        <w:ilvl w:val="2"/>
        <w:numId w:val="28"/>
      </w:numPr>
      <w:spacing w:line="-300" w:lineRule="auto"/>
    </w:pPr>
    <w:rPr>
      <w:rFonts w:ascii="Times New Roman" w:hAnsi="Times New Roman"/>
    </w:rPr>
  </w:style>
  <w:style w:type="paragraph" w:customStyle="1" w:styleId="afff0">
    <w:name w:val="图表脚注说明"/>
    <w:basedOn w:val="afffb"/>
    <w:next w:val="affffc"/>
    <w:rsid w:val="00D035EC"/>
    <w:pPr>
      <w:numPr>
        <w:numId w:val="20"/>
      </w:numPr>
      <w:adjustRightInd/>
      <w:spacing w:line="240" w:lineRule="auto"/>
      <w:ind w:left="783"/>
    </w:pPr>
    <w:rPr>
      <w:rFonts w:ascii="宋体" w:hAnsi="Times New Roman"/>
      <w:sz w:val="18"/>
      <w:szCs w:val="18"/>
    </w:rPr>
  </w:style>
  <w:style w:type="paragraph" w:customStyle="1" w:styleId="afb">
    <w:name w:val="标准文件_字母编号列项（一级）"/>
    <w:rsid w:val="00200333"/>
    <w:pPr>
      <w:numPr>
        <w:numId w:val="22"/>
      </w:numPr>
      <w:jc w:val="both"/>
    </w:pPr>
    <w:rPr>
      <w:rFonts w:ascii="宋体" w:hAnsi="Times New Roman"/>
      <w:sz w:val="21"/>
    </w:rPr>
  </w:style>
  <w:style w:type="paragraph" w:customStyle="1" w:styleId="afffffffff5">
    <w:name w:val="标准文件_索引字母"/>
    <w:next w:val="affffc"/>
    <w:qFormat/>
    <w:rsid w:val="00977D02"/>
    <w:pPr>
      <w:jc w:val="center"/>
    </w:pPr>
    <w:rPr>
      <w:rFonts w:ascii="宋体" w:eastAsia="Times New Roman" w:hAnsi="宋体"/>
      <w:b/>
      <w:kern w:val="2"/>
      <w:sz w:val="21"/>
    </w:rPr>
  </w:style>
  <w:style w:type="paragraph" w:customStyle="1" w:styleId="afffffffff6">
    <w:name w:val="标准文件_附录前"/>
    <w:next w:val="affffc"/>
    <w:qFormat/>
    <w:rsid w:val="00B56FBE"/>
    <w:pPr>
      <w:spacing w:line="20" w:lineRule="atLeast"/>
      <w:ind w:firstLine="200"/>
    </w:pPr>
    <w:rPr>
      <w:rFonts w:ascii="宋体" w:hAnsi="宋体"/>
      <w:kern w:val="2"/>
      <w:sz w:val="10"/>
    </w:rPr>
  </w:style>
  <w:style w:type="paragraph" w:customStyle="1" w:styleId="afffffffff7">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8">
    <w:name w:val="标准文件_表格"/>
    <w:basedOn w:val="affffc"/>
    <w:qFormat/>
    <w:rsid w:val="006D16C4"/>
    <w:pPr>
      <w:ind w:firstLineChars="0" w:firstLine="0"/>
      <w:jc w:val="center"/>
    </w:pPr>
    <w:rPr>
      <w:sz w:val="18"/>
    </w:rPr>
  </w:style>
  <w:style w:type="paragraph" w:customStyle="1" w:styleId="afff8">
    <w:name w:val="标准文件_注："/>
    <w:next w:val="affffc"/>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9"/>
    <w:rsid w:val="00FA73B1"/>
    <w:pPr>
      <w:widowControl w:val="0"/>
      <w:numPr>
        <w:numId w:val="25"/>
      </w:numPr>
      <w:jc w:val="both"/>
    </w:pPr>
    <w:rPr>
      <w:rFonts w:ascii="宋体" w:hAnsi="Times New Roman"/>
      <w:sz w:val="18"/>
      <w:szCs w:val="18"/>
    </w:rPr>
  </w:style>
  <w:style w:type="paragraph" w:customStyle="1" w:styleId="aff0">
    <w:name w:val="标准文件_示例×："/>
    <w:basedOn w:val="afffb"/>
    <w:next w:val="afffffffff9"/>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c"/>
    <w:rsid w:val="00BA263B"/>
    <w:rPr>
      <w:rFonts w:ascii="宋体" w:hAnsi="Times New Roman"/>
      <w:noProof/>
      <w:sz w:val="21"/>
    </w:rPr>
  </w:style>
  <w:style w:type="paragraph" w:customStyle="1" w:styleId="afffffffffa">
    <w:name w:val="标准文件_表格续"/>
    <w:basedOn w:val="affffc"/>
    <w:next w:val="affffc"/>
    <w:qFormat/>
    <w:rsid w:val="003F6272"/>
    <w:pPr>
      <w:jc w:val="center"/>
    </w:pPr>
    <w:rPr>
      <w:rFonts w:ascii="黑体" w:eastAsia="黑体" w:hAnsi="黑体"/>
    </w:rPr>
  </w:style>
  <w:style w:type="paragraph" w:styleId="10">
    <w:name w:val="toc 1"/>
    <w:basedOn w:val="afffb"/>
    <w:next w:val="afffb"/>
    <w:autoRedefine/>
    <w:uiPriority w:val="39"/>
    <w:unhideWhenUsed/>
    <w:rsid w:val="00EB1E69"/>
    <w:rPr>
      <w:rFonts w:ascii="宋体"/>
    </w:rPr>
  </w:style>
  <w:style w:type="table" w:styleId="afffffffffb">
    <w:name w:val="Table Grid"/>
    <w:basedOn w:val="afffd"/>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c">
    <w:name w:val="Placeholder Text"/>
    <w:basedOn w:val="afffc"/>
    <w:uiPriority w:val="99"/>
    <w:semiHidden/>
    <w:rsid w:val="00445574"/>
    <w:rPr>
      <w:color w:val="808080"/>
    </w:rPr>
  </w:style>
  <w:style w:type="paragraph" w:customStyle="1" w:styleId="2">
    <w:name w:val="标准文件_二级项2"/>
    <w:basedOn w:val="affffc"/>
    <w:qFormat/>
    <w:rsid w:val="00200333"/>
    <w:pPr>
      <w:numPr>
        <w:ilvl w:val="1"/>
        <w:numId w:val="28"/>
      </w:numPr>
      <w:ind w:left="1271" w:firstLineChars="0" w:hanging="420"/>
    </w:pPr>
  </w:style>
  <w:style w:type="paragraph" w:customStyle="1" w:styleId="21">
    <w:name w:val="标准文件_三级项2"/>
    <w:basedOn w:val="affffc"/>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c"/>
    <w:qFormat/>
    <w:rsid w:val="00AE070A"/>
    <w:pPr>
      <w:numPr>
        <w:numId w:val="29"/>
      </w:numPr>
      <w:spacing w:line="300" w:lineRule="exact"/>
      <w:ind w:left="1271" w:firstLineChars="0" w:hanging="420"/>
    </w:pPr>
    <w:rPr>
      <w:rFonts w:ascii="Times New Roman"/>
    </w:rPr>
  </w:style>
  <w:style w:type="paragraph" w:customStyle="1" w:styleId="afffffffffd">
    <w:name w:val="标准文件_提示"/>
    <w:basedOn w:val="affffc"/>
    <w:next w:val="affffc"/>
    <w:qFormat/>
    <w:rsid w:val="00365F86"/>
    <w:pPr>
      <w:ind w:firstLine="420"/>
    </w:pPr>
    <w:rPr>
      <w:rFonts w:ascii="黑体" w:eastAsia="黑体"/>
    </w:rPr>
  </w:style>
  <w:style w:type="character" w:customStyle="1" w:styleId="afffffffffe">
    <w:name w:val="标准文件_来源"/>
    <w:basedOn w:val="afffc"/>
    <w:uiPriority w:val="1"/>
    <w:qFormat/>
    <w:rsid w:val="00991875"/>
    <w:rPr>
      <w:rFonts w:eastAsia="宋体"/>
      <w:sz w:val="21"/>
    </w:rPr>
  </w:style>
  <w:style w:type="paragraph" w:customStyle="1" w:styleId="affffffffff">
    <w:name w:val="标准文件_图表说明"/>
    <w:qFormat/>
    <w:rsid w:val="00A8446B"/>
    <w:pPr>
      <w:spacing w:line="276" w:lineRule="auto"/>
      <w:ind w:firstLine="420"/>
    </w:pPr>
    <w:rPr>
      <w:rFonts w:ascii="宋体" w:hAnsi="宋体"/>
      <w:kern w:val="2"/>
      <w:sz w:val="18"/>
    </w:rPr>
  </w:style>
  <w:style w:type="paragraph" w:customStyle="1" w:styleId="affffffffff0">
    <w:name w:val="其他发布日期"/>
    <w:basedOn w:val="afffffff"/>
    <w:rsid w:val="00CD50A1"/>
    <w:pPr>
      <w:framePr w:w="3997" w:h="471" w:hRule="exact" w:hSpace="0" w:vSpace="181" w:wrap="around" w:vAnchor="page" w:hAnchor="page" w:x="1419" w:y="14097"/>
    </w:pPr>
  </w:style>
  <w:style w:type="paragraph" w:customStyle="1" w:styleId="affffffffff1">
    <w:name w:val="其他实施日期"/>
    <w:basedOn w:val="affffffff5"/>
    <w:rsid w:val="00CD50A1"/>
    <w:pPr>
      <w:framePr w:w="3997" w:h="471" w:hRule="exact" w:vSpace="181" w:wrap="around" w:vAnchor="page" w:hAnchor="page" w:x="7089" w:y="14097"/>
    </w:pPr>
  </w:style>
  <w:style w:type="paragraph" w:customStyle="1" w:styleId="affffffffff2">
    <w:name w:val="标准文件_文件编号"/>
    <w:basedOn w:val="affffc"/>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A952D7"/>
    <w:pPr>
      <w:framePr w:wrap="auto"/>
      <w:spacing w:before="57"/>
    </w:pPr>
    <w:rPr>
      <w:sz w:val="21"/>
    </w:rPr>
  </w:style>
  <w:style w:type="paragraph" w:customStyle="1" w:styleId="affffffffff4">
    <w:name w:val="标准文件_文件名称"/>
    <w:basedOn w:val="affffc"/>
    <w:next w:val="affffc"/>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b"/>
    <w:next w:val="afffb"/>
    <w:autoRedefine/>
    <w:uiPriority w:val="39"/>
    <w:unhideWhenUsed/>
    <w:rsid w:val="00EB1E69"/>
    <w:pPr>
      <w:spacing w:line="300" w:lineRule="exact"/>
      <w:ind w:left="420"/>
    </w:pPr>
    <w:rPr>
      <w:rFonts w:ascii="宋体"/>
    </w:rPr>
  </w:style>
  <w:style w:type="paragraph" w:styleId="40">
    <w:name w:val="toc 4"/>
    <w:basedOn w:val="afffb"/>
    <w:next w:val="afffb"/>
    <w:autoRedefine/>
    <w:uiPriority w:val="39"/>
    <w:unhideWhenUsed/>
    <w:rsid w:val="00EB1E69"/>
    <w:pPr>
      <w:tabs>
        <w:tab w:val="right" w:leader="dot" w:pos="9344"/>
      </w:tabs>
      <w:spacing w:line="300" w:lineRule="exact"/>
      <w:ind w:left="629"/>
    </w:pPr>
    <w:rPr>
      <w:rFonts w:ascii="宋体"/>
    </w:rPr>
  </w:style>
  <w:style w:type="paragraph" w:styleId="50">
    <w:name w:val="toc 5"/>
    <w:basedOn w:val="afffb"/>
    <w:next w:val="afffb"/>
    <w:autoRedefine/>
    <w:uiPriority w:val="39"/>
    <w:unhideWhenUsed/>
    <w:rsid w:val="00EB1E69"/>
    <w:pPr>
      <w:ind w:left="839"/>
    </w:pPr>
    <w:rPr>
      <w:rFonts w:ascii="宋体"/>
    </w:rPr>
  </w:style>
  <w:style w:type="paragraph" w:styleId="60">
    <w:name w:val="toc 6"/>
    <w:basedOn w:val="afffb"/>
    <w:next w:val="afffb"/>
    <w:autoRedefine/>
    <w:uiPriority w:val="39"/>
    <w:unhideWhenUsed/>
    <w:rsid w:val="00EB1E69"/>
    <w:pPr>
      <w:spacing w:line="300" w:lineRule="exact"/>
      <w:ind w:left="1049"/>
    </w:pPr>
    <w:rPr>
      <w:rFonts w:ascii="宋体"/>
    </w:rPr>
  </w:style>
  <w:style w:type="paragraph" w:styleId="70">
    <w:name w:val="toc 7"/>
    <w:basedOn w:val="afffb"/>
    <w:next w:val="afffb"/>
    <w:autoRedefine/>
    <w:uiPriority w:val="39"/>
    <w:unhideWhenUsed/>
    <w:rsid w:val="00EB1E69"/>
    <w:pPr>
      <w:tabs>
        <w:tab w:val="right" w:leader="dot" w:pos="9344"/>
      </w:tabs>
      <w:spacing w:line="300" w:lineRule="exact"/>
      <w:ind w:left="1259"/>
    </w:pPr>
    <w:rPr>
      <w:rFonts w:ascii="宋体"/>
    </w:rPr>
  </w:style>
  <w:style w:type="paragraph" w:customStyle="1" w:styleId="afe">
    <w:name w:val="标准文件_附录图标号"/>
    <w:basedOn w:val="affffc"/>
    <w:next w:val="affffc"/>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c"/>
    <w:next w:val="affffc"/>
    <w:qFormat/>
    <w:rsid w:val="009B6029"/>
    <w:pPr>
      <w:numPr>
        <w:numId w:val="30"/>
      </w:numPr>
      <w:spacing w:line="14" w:lineRule="exact"/>
      <w:ind w:firstLineChars="0" w:firstLine="0"/>
      <w:jc w:val="center"/>
    </w:pPr>
    <w:rPr>
      <w:rFonts w:eastAsia="黑体"/>
      <w:vanish/>
      <w:sz w:val="2"/>
    </w:rPr>
  </w:style>
  <w:style w:type="paragraph" w:styleId="23">
    <w:name w:val="toc 2"/>
    <w:basedOn w:val="afffb"/>
    <w:next w:val="afffb"/>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5E3C18"/>
    <w:pPr>
      <w:numPr>
        <w:ilvl w:val="5"/>
        <w:numId w:val="31"/>
      </w:numPr>
      <w:spacing w:beforeLines="50" w:before="50" w:afterLines="50" w:after="50"/>
      <w:ind w:firstLineChars="0"/>
    </w:pPr>
    <w:rPr>
      <w:rFonts w:ascii="黑体" w:eastAsia="黑体"/>
    </w:rPr>
  </w:style>
  <w:style w:type="paragraph" w:customStyle="1" w:styleId="affffffffff5">
    <w:name w:val="标准文件_注后"/>
    <w:basedOn w:val="affffc"/>
    <w:qFormat/>
    <w:rsid w:val="00614CC1"/>
    <w:pPr>
      <w:ind w:left="811" w:firstLineChars="0" w:firstLine="0"/>
    </w:pPr>
    <w:rPr>
      <w:sz w:val="18"/>
    </w:rPr>
  </w:style>
  <w:style w:type="paragraph" w:customStyle="1" w:styleId="X">
    <w:name w:val="标准文件_注X后"/>
    <w:basedOn w:val="affffc"/>
    <w:qFormat/>
    <w:rsid w:val="00614CC1"/>
    <w:pPr>
      <w:ind w:left="811" w:firstLineChars="0" w:firstLine="0"/>
    </w:pPr>
    <w:rPr>
      <w:sz w:val="18"/>
    </w:rPr>
  </w:style>
  <w:style w:type="paragraph" w:customStyle="1" w:styleId="affffffffff6">
    <w:name w:val="标准文件_示例后"/>
    <w:basedOn w:val="affffc"/>
    <w:qFormat/>
    <w:rsid w:val="00AC5DF4"/>
    <w:pPr>
      <w:ind w:left="964" w:firstLineChars="0" w:firstLine="0"/>
    </w:pPr>
    <w:rPr>
      <w:sz w:val="18"/>
    </w:rPr>
  </w:style>
  <w:style w:type="paragraph" w:customStyle="1" w:styleId="X0">
    <w:name w:val="标准文件_示例X后"/>
    <w:basedOn w:val="affffc"/>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7">
    <w:name w:val="标准文件_索引项"/>
    <w:basedOn w:val="affffc"/>
    <w:next w:val="affffc"/>
    <w:qFormat/>
    <w:rsid w:val="00E210B5"/>
    <w:pPr>
      <w:tabs>
        <w:tab w:val="right" w:leader="dot" w:pos="9356"/>
      </w:tabs>
      <w:ind w:left="210" w:firstLineChars="0" w:hanging="210"/>
      <w:jc w:val="left"/>
    </w:pPr>
  </w:style>
  <w:style w:type="paragraph" w:customStyle="1" w:styleId="affffffffff8">
    <w:name w:val="标准文件_附录一级无标题"/>
    <w:basedOn w:val="affa"/>
    <w:qFormat/>
    <w:rsid w:val="009D6BCA"/>
    <w:pPr>
      <w:spacing w:beforeLines="0" w:before="0" w:afterLines="0" w:after="0" w:line="276" w:lineRule="auto"/>
      <w:outlineLvl w:val="9"/>
    </w:pPr>
    <w:rPr>
      <w:rFonts w:ascii="宋体" w:eastAsia="宋体"/>
    </w:rPr>
  </w:style>
  <w:style w:type="paragraph" w:customStyle="1" w:styleId="affffffffff9">
    <w:name w:val="标准文件_附录二级无标题"/>
    <w:basedOn w:val="affb"/>
    <w:rsid w:val="009D6BCA"/>
    <w:pPr>
      <w:spacing w:beforeLines="0" w:before="0" w:afterLines="0" w:after="0" w:line="276" w:lineRule="auto"/>
      <w:outlineLvl w:val="9"/>
    </w:pPr>
    <w:rPr>
      <w:rFonts w:ascii="宋体" w:eastAsia="宋体"/>
    </w:rPr>
  </w:style>
  <w:style w:type="paragraph" w:customStyle="1" w:styleId="affffffffffa">
    <w:name w:val="标准文件_附录三级无标题"/>
    <w:basedOn w:val="affc"/>
    <w:qFormat/>
    <w:rsid w:val="00A41CB5"/>
    <w:pPr>
      <w:spacing w:beforeLines="0" w:before="0" w:afterLines="0" w:after="0" w:line="276" w:lineRule="auto"/>
      <w:outlineLvl w:val="9"/>
    </w:pPr>
    <w:rPr>
      <w:rFonts w:ascii="宋体" w:eastAsia="宋体"/>
    </w:rPr>
  </w:style>
  <w:style w:type="paragraph" w:customStyle="1" w:styleId="affffffffffb">
    <w:name w:val="标准文件_附录四级无标题"/>
    <w:basedOn w:val="affd"/>
    <w:qFormat/>
    <w:rsid w:val="00A41CB5"/>
    <w:pPr>
      <w:spacing w:beforeLines="0" w:before="0" w:afterLines="0" w:after="0" w:line="276" w:lineRule="auto"/>
      <w:outlineLvl w:val="9"/>
    </w:pPr>
    <w:rPr>
      <w:rFonts w:ascii="宋体" w:eastAsia="宋体"/>
    </w:rPr>
  </w:style>
  <w:style w:type="paragraph" w:customStyle="1" w:styleId="affffffffffc">
    <w:name w:val="标准文件_附录五级无标题"/>
    <w:basedOn w:val="affe"/>
    <w:qFormat/>
    <w:rsid w:val="00A41CB5"/>
    <w:pPr>
      <w:spacing w:beforeLines="0" w:before="0" w:afterLines="0" w:after="0" w:line="276" w:lineRule="auto"/>
      <w:outlineLvl w:val="9"/>
    </w:pPr>
    <w:rPr>
      <w:rFonts w:ascii="宋体" w:eastAsia="宋体"/>
    </w:rPr>
  </w:style>
  <w:style w:type="paragraph" w:customStyle="1" w:styleId="afffffffff9">
    <w:name w:val="标准文件_示例内容"/>
    <w:basedOn w:val="affffc"/>
    <w:qFormat/>
    <w:rsid w:val="009674AD"/>
    <w:pPr>
      <w:ind w:firstLine="420"/>
    </w:pPr>
    <w:rPr>
      <w:sz w:val="18"/>
    </w:rPr>
  </w:style>
  <w:style w:type="paragraph" w:customStyle="1" w:styleId="affffffffffd">
    <w:name w:val="标准文件_引言一级无标题"/>
    <w:basedOn w:val="a7"/>
    <w:next w:val="affffc"/>
    <w:qFormat/>
    <w:rsid w:val="00843C13"/>
    <w:pPr>
      <w:spacing w:beforeLines="0" w:before="0" w:afterLines="0" w:after="0" w:line="276" w:lineRule="auto"/>
    </w:pPr>
    <w:rPr>
      <w:rFonts w:ascii="宋体" w:eastAsia="宋体"/>
    </w:rPr>
  </w:style>
  <w:style w:type="paragraph" w:customStyle="1" w:styleId="affffffffffe">
    <w:name w:val="标准文件_引言二级无标题"/>
    <w:basedOn w:val="a8"/>
    <w:next w:val="affffc"/>
    <w:qFormat/>
    <w:rsid w:val="00843C13"/>
    <w:pPr>
      <w:spacing w:beforeLines="0" w:before="0" w:afterLines="0" w:after="0" w:line="276" w:lineRule="auto"/>
    </w:pPr>
    <w:rPr>
      <w:rFonts w:ascii="宋体" w:eastAsia="宋体"/>
    </w:rPr>
  </w:style>
  <w:style w:type="paragraph" w:customStyle="1" w:styleId="afffffffffff">
    <w:name w:val="标准文件_引言三级无标题"/>
    <w:basedOn w:val="a9"/>
    <w:next w:val="affffc"/>
    <w:qFormat/>
    <w:rsid w:val="00534BDF"/>
    <w:pPr>
      <w:spacing w:beforeLines="0" w:before="0" w:afterLines="0" w:after="0" w:line="276" w:lineRule="auto"/>
    </w:pPr>
    <w:rPr>
      <w:rFonts w:ascii="宋体" w:eastAsia="宋体"/>
    </w:rPr>
  </w:style>
  <w:style w:type="paragraph" w:customStyle="1" w:styleId="afffffffffff0">
    <w:name w:val="标准文件_引言四级无标题"/>
    <w:basedOn w:val="aa"/>
    <w:next w:val="affffc"/>
    <w:qFormat/>
    <w:rsid w:val="00534BDF"/>
    <w:pPr>
      <w:spacing w:beforeLines="0" w:before="0" w:afterLines="0" w:after="0" w:line="276" w:lineRule="auto"/>
    </w:pPr>
    <w:rPr>
      <w:rFonts w:ascii="宋体" w:eastAsia="宋体"/>
    </w:rPr>
  </w:style>
  <w:style w:type="paragraph" w:customStyle="1" w:styleId="afffffffffff1">
    <w:name w:val="标准文件_引言五级无标题"/>
    <w:basedOn w:val="ab"/>
    <w:next w:val="affffc"/>
    <w:qFormat/>
    <w:rsid w:val="00534BDF"/>
    <w:pPr>
      <w:spacing w:beforeLines="0" w:before="0" w:afterLines="0" w:after="0" w:line="276" w:lineRule="auto"/>
    </w:pPr>
    <w:rPr>
      <w:rFonts w:ascii="宋体" w:eastAsia="宋体"/>
    </w:rPr>
  </w:style>
  <w:style w:type="paragraph" w:customStyle="1" w:styleId="afffffffffff2">
    <w:name w:val="标准文件_索引标题"/>
    <w:basedOn w:val="afffff3"/>
    <w:next w:val="affffc"/>
    <w:qFormat/>
    <w:rsid w:val="002643C3"/>
    <w:rPr>
      <w:rFonts w:hAnsi="黑体"/>
    </w:rPr>
  </w:style>
  <w:style w:type="paragraph" w:customStyle="1" w:styleId="afffffffffff3">
    <w:name w:val="标准文件_脚注内容"/>
    <w:basedOn w:val="affffc"/>
    <w:qFormat/>
    <w:rsid w:val="00DC3067"/>
    <w:pPr>
      <w:ind w:leftChars="200" w:left="400" w:hangingChars="200" w:hanging="200"/>
    </w:pPr>
    <w:rPr>
      <w:sz w:val="15"/>
    </w:rPr>
  </w:style>
  <w:style w:type="paragraph" w:customStyle="1" w:styleId="afffffffffff4">
    <w:name w:val="标准文件_术语条一"/>
    <w:basedOn w:val="affffffffd"/>
    <w:next w:val="affffc"/>
    <w:qFormat/>
    <w:rsid w:val="00AF0C18"/>
  </w:style>
  <w:style w:type="paragraph" w:customStyle="1" w:styleId="afffffffffff5">
    <w:name w:val="标准文件_术语条二"/>
    <w:basedOn w:val="afffffffff0"/>
    <w:next w:val="affffc"/>
    <w:qFormat/>
    <w:rsid w:val="00AF0C18"/>
  </w:style>
  <w:style w:type="paragraph" w:customStyle="1" w:styleId="afffffffffff6">
    <w:name w:val="标准文件_术语条三"/>
    <w:basedOn w:val="afffffffff"/>
    <w:next w:val="affffc"/>
    <w:qFormat/>
    <w:rsid w:val="00AF0C18"/>
  </w:style>
  <w:style w:type="paragraph" w:customStyle="1" w:styleId="afffffffffff7">
    <w:name w:val="标准文件_术语条四"/>
    <w:basedOn w:val="afffffffff2"/>
    <w:next w:val="affffc"/>
    <w:qFormat/>
    <w:rsid w:val="00AF0C18"/>
  </w:style>
  <w:style w:type="paragraph" w:customStyle="1" w:styleId="afffffffffff8">
    <w:name w:val="标准文件_术语条五"/>
    <w:basedOn w:val="affffffffe"/>
    <w:next w:val="affffc"/>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9">
    <w:name w:val="发布"/>
    <w:basedOn w:val="afffc"/>
    <w:rsid w:val="007B7453"/>
    <w:rPr>
      <w:rFonts w:ascii="黑体" w:eastAsia="黑体"/>
      <w:spacing w:val="85"/>
      <w:w w:val="100"/>
      <w:position w:val="3"/>
      <w:sz w:val="28"/>
      <w:szCs w:val="28"/>
    </w:rPr>
  </w:style>
  <w:style w:type="paragraph" w:customStyle="1" w:styleId="afffffffffffa">
    <w:name w:val="段"/>
    <w:link w:val="Char7"/>
    <w:qFormat/>
    <w:rsid w:val="000953BD"/>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a"/>
    <w:qFormat/>
    <w:rsid w:val="000953BD"/>
    <w:rPr>
      <w:rFonts w:ascii="宋体" w:hAnsi="Times New Roman"/>
      <w:sz w:val="21"/>
    </w:rPr>
  </w:style>
  <w:style w:type="paragraph" w:customStyle="1" w:styleId="afffffffffffb">
    <w:name w:val="标准书眉_奇数页"/>
    <w:next w:val="afffb"/>
    <w:rsid w:val="000953BD"/>
    <w:pPr>
      <w:tabs>
        <w:tab w:val="center" w:pos="4154"/>
        <w:tab w:val="right" w:pos="8306"/>
      </w:tabs>
      <w:spacing w:after="220"/>
      <w:jc w:val="right"/>
    </w:pPr>
    <w:rPr>
      <w:rFonts w:ascii="黑体" w:eastAsia="黑体" w:hAnsi="Times New Roman"/>
      <w:sz w:val="21"/>
      <w:szCs w:val="21"/>
    </w:rPr>
  </w:style>
  <w:style w:type="paragraph" w:customStyle="1" w:styleId="af3">
    <w:name w:val="一级条标题"/>
    <w:next w:val="afffffffffffa"/>
    <w:qFormat/>
    <w:rsid w:val="000953BD"/>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a"/>
    <w:link w:val="Char8"/>
    <w:qFormat/>
    <w:rsid w:val="000953BD"/>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a"/>
    <w:rsid w:val="000953BD"/>
    <w:pPr>
      <w:numPr>
        <w:ilvl w:val="2"/>
      </w:numPr>
      <w:spacing w:before="50" w:after="50"/>
      <w:outlineLvl w:val="3"/>
    </w:pPr>
  </w:style>
  <w:style w:type="paragraph" w:customStyle="1" w:styleId="af5">
    <w:name w:val="三级条标题"/>
    <w:basedOn w:val="af4"/>
    <w:next w:val="afffffffffffa"/>
    <w:qFormat/>
    <w:rsid w:val="000953BD"/>
    <w:pPr>
      <w:numPr>
        <w:ilvl w:val="3"/>
      </w:numPr>
      <w:outlineLvl w:val="4"/>
    </w:pPr>
  </w:style>
  <w:style w:type="paragraph" w:customStyle="1" w:styleId="af6">
    <w:name w:val="四级条标题"/>
    <w:basedOn w:val="af5"/>
    <w:next w:val="afffffffffffa"/>
    <w:rsid w:val="000953BD"/>
    <w:pPr>
      <w:numPr>
        <w:ilvl w:val="4"/>
      </w:numPr>
      <w:outlineLvl w:val="5"/>
    </w:pPr>
  </w:style>
  <w:style w:type="paragraph" w:customStyle="1" w:styleId="af7">
    <w:name w:val="五级条标题"/>
    <w:basedOn w:val="af6"/>
    <w:next w:val="afffffffffffa"/>
    <w:qFormat/>
    <w:rsid w:val="000953BD"/>
    <w:pPr>
      <w:numPr>
        <w:ilvl w:val="5"/>
      </w:numPr>
      <w:outlineLvl w:val="6"/>
    </w:pPr>
  </w:style>
  <w:style w:type="character" w:customStyle="1" w:styleId="Char8">
    <w:name w:val="章标题 Char"/>
    <w:link w:val="af2"/>
    <w:qFormat/>
    <w:rsid w:val="000953BD"/>
    <w:rPr>
      <w:rFonts w:ascii="黑体" w:eastAsia="黑体" w:hAnsi="Times New Roman"/>
      <w:sz w:val="21"/>
    </w:rPr>
  </w:style>
  <w:style w:type="character" w:styleId="afffffffffffc">
    <w:name w:val="annotation reference"/>
    <w:basedOn w:val="afffc"/>
    <w:uiPriority w:val="99"/>
    <w:semiHidden/>
    <w:unhideWhenUsed/>
    <w:rsid w:val="002A3145"/>
    <w:rPr>
      <w:sz w:val="21"/>
      <w:szCs w:val="21"/>
    </w:rPr>
  </w:style>
  <w:style w:type="paragraph" w:styleId="afffffffffffd">
    <w:name w:val="annotation text"/>
    <w:basedOn w:val="afffb"/>
    <w:link w:val="Char9"/>
    <w:uiPriority w:val="99"/>
    <w:semiHidden/>
    <w:unhideWhenUsed/>
    <w:rsid w:val="002A3145"/>
    <w:pPr>
      <w:jc w:val="left"/>
    </w:pPr>
  </w:style>
  <w:style w:type="character" w:customStyle="1" w:styleId="Char9">
    <w:name w:val="批注文字 Char"/>
    <w:basedOn w:val="afffc"/>
    <w:link w:val="afffffffffffd"/>
    <w:uiPriority w:val="99"/>
    <w:semiHidden/>
    <w:rsid w:val="002A3145"/>
    <w:rPr>
      <w:kern w:val="2"/>
      <w:sz w:val="21"/>
      <w:szCs w:val="21"/>
    </w:rPr>
  </w:style>
  <w:style w:type="paragraph" w:styleId="afffffffffffe">
    <w:name w:val="annotation subject"/>
    <w:basedOn w:val="afffffffffffd"/>
    <w:next w:val="afffffffffffd"/>
    <w:link w:val="Chara"/>
    <w:uiPriority w:val="99"/>
    <w:semiHidden/>
    <w:unhideWhenUsed/>
    <w:rsid w:val="002A3145"/>
    <w:rPr>
      <w:b/>
      <w:bCs/>
    </w:rPr>
  </w:style>
  <w:style w:type="character" w:customStyle="1" w:styleId="Chara">
    <w:name w:val="批注主题 Char"/>
    <w:basedOn w:val="Char9"/>
    <w:link w:val="afffffffffffe"/>
    <w:uiPriority w:val="99"/>
    <w:semiHidden/>
    <w:rsid w:val="002A3145"/>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18FB8619D944513ABB5FB97780C175C"/>
        <w:category>
          <w:name w:val="常规"/>
          <w:gallery w:val="placeholder"/>
        </w:category>
        <w:types>
          <w:type w:val="bbPlcHdr"/>
        </w:types>
        <w:behaviors>
          <w:behavior w:val="content"/>
        </w:behaviors>
        <w:guid w:val="{3F8790BF-4452-40CF-83E5-034508DA2B2E}"/>
      </w:docPartPr>
      <w:docPartBody>
        <w:p w:rsidR="008822A4" w:rsidRDefault="00467E73">
          <w:pPr>
            <w:pStyle w:val="018FB8619D944513ABB5FB97780C175C"/>
          </w:pPr>
          <w:r w:rsidRPr="00751A05">
            <w:rPr>
              <w:rStyle w:val="a3"/>
              <w:rFonts w:hint="eastAsia"/>
            </w:rPr>
            <w:t>单击或点击此处输入文字。</w:t>
          </w:r>
        </w:p>
      </w:docPartBody>
    </w:docPart>
    <w:docPart>
      <w:docPartPr>
        <w:name w:val="92471CDF0958427A934F46897A7ECFB5"/>
        <w:category>
          <w:name w:val="常规"/>
          <w:gallery w:val="placeholder"/>
        </w:category>
        <w:types>
          <w:type w:val="bbPlcHdr"/>
        </w:types>
        <w:behaviors>
          <w:behavior w:val="content"/>
        </w:behaviors>
        <w:guid w:val="{FF541729-5170-460E-AADA-7E589A136B2A}"/>
      </w:docPartPr>
      <w:docPartBody>
        <w:p w:rsidR="008822A4" w:rsidRDefault="00467E73">
          <w:pPr>
            <w:pStyle w:val="92471CDF0958427A934F46897A7ECFB5"/>
          </w:pPr>
          <w:r w:rsidRPr="00FB6243">
            <w:rPr>
              <w:rStyle w:val="a3"/>
              <w:rFonts w:hint="eastAsia"/>
            </w:rPr>
            <w:t>选择一项。</w:t>
          </w:r>
        </w:p>
      </w:docPartBody>
    </w:docPart>
    <w:docPart>
      <w:docPartPr>
        <w:name w:val="8ECEC8E4E9DE4185BC22D22D4EB2744F"/>
        <w:category>
          <w:name w:val="常规"/>
          <w:gallery w:val="placeholder"/>
        </w:category>
        <w:types>
          <w:type w:val="bbPlcHdr"/>
        </w:types>
        <w:behaviors>
          <w:behavior w:val="content"/>
        </w:behaviors>
        <w:guid w:val="{956075EB-55D1-4894-B0FD-4040E29A94F4}"/>
      </w:docPartPr>
      <w:docPartBody>
        <w:p w:rsidR="008822A4" w:rsidRDefault="00467E73">
          <w:pPr>
            <w:pStyle w:val="8ECEC8E4E9DE4185BC22D22D4EB2744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73"/>
    <w:rsid w:val="00031BD8"/>
    <w:rsid w:val="000A747B"/>
    <w:rsid w:val="00101416"/>
    <w:rsid w:val="00132AC0"/>
    <w:rsid w:val="00467E73"/>
    <w:rsid w:val="00852926"/>
    <w:rsid w:val="008822A4"/>
    <w:rsid w:val="00883D56"/>
    <w:rsid w:val="009A5246"/>
    <w:rsid w:val="00E12977"/>
    <w:rsid w:val="00E832EC"/>
    <w:rsid w:val="00EC0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18FB8619D944513ABB5FB97780C175C">
    <w:name w:val="018FB8619D944513ABB5FB97780C175C"/>
    <w:pPr>
      <w:widowControl w:val="0"/>
      <w:jc w:val="both"/>
    </w:pPr>
  </w:style>
  <w:style w:type="paragraph" w:customStyle="1" w:styleId="92471CDF0958427A934F46897A7ECFB5">
    <w:name w:val="92471CDF0958427A934F46897A7ECFB5"/>
    <w:pPr>
      <w:widowControl w:val="0"/>
      <w:jc w:val="both"/>
    </w:pPr>
  </w:style>
  <w:style w:type="paragraph" w:customStyle="1" w:styleId="8ECEC8E4E9DE4185BC22D22D4EB2744F">
    <w:name w:val="8ECEC8E4E9DE4185BC22D22D4EB2744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4350C-A003-4554-AE03-3F3C97D2B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136</TotalTime>
  <Pages>11</Pages>
  <Words>1231</Words>
  <Characters>7022</Characters>
  <Application>Microsoft Office Word</Application>
  <DocSecurity>0</DocSecurity>
  <Lines>58</Lines>
  <Paragraphs>16</Paragraphs>
  <ScaleCrop>false</ScaleCrop>
  <Company>PCMI</Company>
  <LinksUpToDate>false</LinksUpToDate>
  <CharactersWithSpaces>8237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
&lt;/config&gt;</dc:description>
  <cp:lastModifiedBy>user</cp:lastModifiedBy>
  <cp:revision>10</cp:revision>
  <cp:lastPrinted>2021-02-02T08:22:00Z</cp:lastPrinted>
  <dcterms:created xsi:type="dcterms:W3CDTF">2021-11-26T01:36:00Z</dcterms:created>
  <dcterms:modified xsi:type="dcterms:W3CDTF">2022-01-21T05:28:00Z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