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17633" w:rsidRPr="00672BFD" w14:paraId="3EB02594" w14:textId="77777777" w:rsidTr="00215ADD">
        <w:tc>
          <w:tcPr>
            <w:tcW w:w="509" w:type="dxa"/>
          </w:tcPr>
          <w:p w14:paraId="3E3C9CDA" w14:textId="71539425" w:rsidR="00817633" w:rsidRPr="00405884" w:rsidRDefault="00817633" w:rsidP="00817633">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bookmarkStart w:id="0" w:name="ICS"/>
        <w:tc>
          <w:tcPr>
            <w:tcW w:w="8855" w:type="dxa"/>
          </w:tcPr>
          <w:p w14:paraId="365A3BAD" w14:textId="4C617EF2" w:rsidR="00817633" w:rsidRPr="00672BFD" w:rsidRDefault="00817633" w:rsidP="00817633">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47.020"/>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47.020</w:t>
            </w:r>
            <w:r>
              <w:rPr>
                <w:rFonts w:ascii="黑体" w:eastAsia="黑体" w:hAnsi="黑体"/>
                <w:sz w:val="21"/>
                <w:szCs w:val="21"/>
              </w:rPr>
              <w:fldChar w:fldCharType="end"/>
            </w:r>
            <w:bookmarkEnd w:id="0"/>
          </w:p>
        </w:tc>
      </w:tr>
      <w:tr w:rsidR="00817633" w:rsidRPr="00672BFD" w14:paraId="2DA8B80F" w14:textId="77777777" w:rsidTr="00215ADD">
        <w:tc>
          <w:tcPr>
            <w:tcW w:w="509" w:type="dxa"/>
          </w:tcPr>
          <w:p w14:paraId="069E6E6B" w14:textId="3D177B4F" w:rsidR="00817633" w:rsidRPr="00672BFD" w:rsidRDefault="00817633" w:rsidP="00817633">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17633" w14:paraId="5395A1F5" w14:textId="77777777" w:rsidTr="005410A0">
              <w:trPr>
                <w:trHeight w:hRule="exact" w:val="1021"/>
              </w:trPr>
              <w:tc>
                <w:tcPr>
                  <w:tcW w:w="9242" w:type="dxa"/>
                  <w:vAlign w:val="center"/>
                </w:tcPr>
                <w:p w14:paraId="2E782E51" w14:textId="77777777" w:rsidR="00817633" w:rsidRDefault="00817633" w:rsidP="007803BB">
                  <w:pPr>
                    <w:pStyle w:val="afffff"/>
                    <w:framePr w:w="0" w:hRule="auto" w:wrap="auto" w:hAnchor="text" w:xAlign="left" w:yAlign="inline" w:anchorLock="0"/>
                    <w:ind w:left="420" w:right="624"/>
                    <w:rPr>
                      <w:rFonts w:ascii="宋体" w:hAnsi="宋体"/>
                      <w:sz w:val="28"/>
                      <w:szCs w:val="28"/>
                    </w:rPr>
                  </w:pPr>
                </w:p>
              </w:tc>
            </w:tr>
          </w:tbl>
          <w:p w14:paraId="30B5130D" w14:textId="2E730740" w:rsidR="00817633" w:rsidRPr="00672BFD" w:rsidRDefault="00817633" w:rsidP="00817633">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U 90</w:t>
            </w:r>
            <w:r>
              <w:rPr>
                <w:rFonts w:ascii="黑体" w:eastAsia="黑体" w:hAnsi="黑体"/>
                <w:sz w:val="21"/>
                <w:szCs w:val="21"/>
              </w:rPr>
              <w:fldChar w:fldCharType="end"/>
            </w:r>
            <w:bookmarkEnd w:id="1"/>
          </w:p>
        </w:tc>
      </w:tr>
    </w:tbl>
    <w:p w14:paraId="3CA9E53A" w14:textId="77777777" w:rsidR="0000040A" w:rsidRPr="00EF5291" w:rsidRDefault="00AE2A69" w:rsidP="00EF5291">
      <w:pPr>
        <w:pStyle w:val="afffff0"/>
        <w:framePr w:w="9639" w:h="897" w:hRule="exact" w:hSpace="181" w:vSpace="181" w:wrap="around" w:hAnchor="page" w:x="1305" w:y="1985"/>
        <w:rPr>
          <w:rFonts w:ascii="黑体" w:eastAsia="黑体" w:hAnsi="黑体"/>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5CCBAA60" w14:textId="695705AD" w:rsidR="00AA456B" w:rsidRPr="005259E5" w:rsidRDefault="00AE2A69" w:rsidP="00A952D7">
      <w:pPr>
        <w:pStyle w:val="affffffffffd"/>
        <w:framePr w:wrap="auto"/>
      </w:pPr>
      <w:r>
        <w:t>T/</w:t>
      </w:r>
      <w:r w:rsidR="00EF5291">
        <w:t>CSNAME</w:t>
      </w:r>
      <w:r w:rsidR="002B06D3" w:rsidRPr="005259E5">
        <w:t xml:space="preserve"> </w:t>
      </w:r>
      <w:r w:rsidR="00EE00E1" w:rsidRPr="005259E5">
        <w:t>117</w:t>
      </w:r>
      <w:r w:rsidR="004644A6" w:rsidRPr="005259E5">
        <w:rPr>
          <w:rFonts w:hAnsi="黑体"/>
        </w:rPr>
        <w:t>—</w:t>
      </w:r>
      <w:r w:rsidR="007D610A" w:rsidRPr="005259E5">
        <w:rPr>
          <w:rFonts w:hint="eastAsia"/>
        </w:rPr>
        <w:t>XXXX</w:t>
      </w:r>
    </w:p>
    <w:p w14:paraId="0C540995" w14:textId="77777777" w:rsidR="00E846C8" w:rsidRPr="005259E5" w:rsidRDefault="00C25CAE" w:rsidP="00A952D7">
      <w:pPr>
        <w:pStyle w:val="affffffffffe"/>
        <w:framePr w:wrap="auto"/>
        <w:rPr>
          <w:rFonts w:hAnsi="黑体"/>
        </w:rPr>
      </w:pPr>
      <w:r w:rsidRPr="005259E5">
        <w:rPr>
          <w:rFonts w:hAnsi="黑体"/>
        </w:rPr>
        <w:fldChar w:fldCharType="begin">
          <w:ffData>
            <w:name w:val="OSTD_CODE"/>
            <w:enabled/>
            <w:calcOnExit w:val="0"/>
            <w:textInput/>
          </w:ffData>
        </w:fldChar>
      </w:r>
      <w:bookmarkStart w:id="3" w:name="OSTD_CODE"/>
      <w:r w:rsidR="00087A77" w:rsidRPr="005259E5">
        <w:rPr>
          <w:rFonts w:hAnsi="黑体"/>
        </w:rPr>
        <w:instrText xml:space="preserve"> FORMTEXT </w:instrText>
      </w:r>
      <w:r w:rsidRPr="005259E5">
        <w:rPr>
          <w:rFonts w:hAnsi="黑体"/>
        </w:rPr>
      </w:r>
      <w:r w:rsidRPr="005259E5">
        <w:rPr>
          <w:rFonts w:hAnsi="黑体"/>
        </w:rPr>
        <w:fldChar w:fldCharType="separate"/>
      </w:r>
      <w:r w:rsidR="00942BF1" w:rsidRPr="005259E5">
        <w:rPr>
          <w:rFonts w:hAnsi="黑体"/>
        </w:rPr>
        <w:t> </w:t>
      </w:r>
      <w:r w:rsidR="00942BF1" w:rsidRPr="005259E5">
        <w:rPr>
          <w:rFonts w:hAnsi="黑体"/>
        </w:rPr>
        <w:t> </w:t>
      </w:r>
      <w:r w:rsidR="00942BF1" w:rsidRPr="005259E5">
        <w:rPr>
          <w:rFonts w:hAnsi="黑体"/>
        </w:rPr>
        <w:t> </w:t>
      </w:r>
      <w:r w:rsidR="00942BF1" w:rsidRPr="005259E5">
        <w:rPr>
          <w:rFonts w:hAnsi="黑体"/>
        </w:rPr>
        <w:t> </w:t>
      </w:r>
      <w:r w:rsidR="00942BF1" w:rsidRPr="005259E5">
        <w:rPr>
          <w:rFonts w:hAnsi="黑体"/>
        </w:rPr>
        <w:t> </w:t>
      </w:r>
      <w:r w:rsidRPr="005259E5">
        <w:rPr>
          <w:rFonts w:hAnsi="黑体"/>
        </w:rPr>
        <w:fldChar w:fldCharType="end"/>
      </w:r>
      <w:bookmarkEnd w:id="3"/>
    </w:p>
    <w:p w14:paraId="0F005167" w14:textId="77777777" w:rsidR="008F70BD" w:rsidRPr="007B7453" w:rsidRDefault="00763A45" w:rsidP="007B7453">
      <w:pPr>
        <w:spacing w:line="240" w:lineRule="auto"/>
        <w:rPr>
          <w:rFonts w:ascii="黑体" w:eastAsia="黑体" w:hAnsi="黑体"/>
          <w:kern w:val="0"/>
          <w:sz w:val="10"/>
          <w:szCs w:val="10"/>
        </w:rPr>
      </w:pPr>
      <w:r>
        <w:rPr>
          <w:rFonts w:ascii="黑体" w:eastAsia="黑体" w:hAnsi="黑体"/>
          <w:noProof/>
          <w:kern w:val="0"/>
          <w:sz w:val="10"/>
          <w:szCs w:val="10"/>
        </w:rPr>
        <w:pict w14:anchorId="46534817">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A3F9FB5" w14:textId="77777777" w:rsidR="006816A4" w:rsidRDefault="006816A4" w:rsidP="0036429C">
      <w:pPr>
        <w:pStyle w:val="afffff0"/>
        <w:framePr w:w="9639" w:h="6976" w:hRule="exact" w:hSpace="0" w:vSpace="0" w:wrap="around" w:hAnchor="page" w:y="6408"/>
        <w:jc w:val="center"/>
        <w:rPr>
          <w:rFonts w:ascii="黑体" w:eastAsia="黑体" w:hAnsi="黑体"/>
          <w:b w:val="0"/>
          <w:bCs w:val="0"/>
          <w:w w:val="100"/>
        </w:rPr>
      </w:pPr>
    </w:p>
    <w:p w14:paraId="15DE9A94" w14:textId="2B89CEC2" w:rsidR="006816A4" w:rsidRPr="005259E5" w:rsidRDefault="00EE00E1" w:rsidP="00463B77">
      <w:pPr>
        <w:pStyle w:val="afffffffffff"/>
        <w:framePr w:h="6974" w:hRule="exact" w:wrap="around" w:x="1419" w:anchorLock="1"/>
      </w:pPr>
      <w:r w:rsidRPr="005259E5">
        <w:fldChar w:fldCharType="begin">
          <w:ffData>
            <w:name w:val="CSTD_NAME"/>
            <w:enabled/>
            <w:calcOnExit w:val="0"/>
            <w:textInput>
              <w:default w:val="船用舵机能效基值与分级原则"/>
            </w:textInput>
          </w:ffData>
        </w:fldChar>
      </w:r>
      <w:r w:rsidRPr="005259E5">
        <w:instrText xml:space="preserve"> </w:instrText>
      </w:r>
      <w:bookmarkStart w:id="4" w:name="CSTD_NAME"/>
      <w:r w:rsidRPr="005259E5">
        <w:instrText xml:space="preserve">FORMTEXT </w:instrText>
      </w:r>
      <w:r w:rsidRPr="005259E5">
        <w:fldChar w:fldCharType="separate"/>
      </w:r>
      <w:r w:rsidRPr="005259E5">
        <w:t>船用舵机能效基值与分级原则</w:t>
      </w:r>
      <w:r w:rsidRPr="005259E5">
        <w:fldChar w:fldCharType="end"/>
      </w:r>
      <w:bookmarkEnd w:id="4"/>
    </w:p>
    <w:p w14:paraId="17DCDF9B" w14:textId="77777777" w:rsidR="00815419" w:rsidRPr="005259E5" w:rsidRDefault="00815419" w:rsidP="00324EDD">
      <w:pPr>
        <w:framePr w:w="9639" w:h="6974" w:hRule="exact" w:wrap="around" w:vAnchor="page" w:hAnchor="page" w:x="1419" w:y="6408" w:anchorLock="1"/>
        <w:ind w:left="-1418"/>
      </w:pPr>
    </w:p>
    <w:p w14:paraId="0F7B0DDC" w14:textId="3C0FB385" w:rsidR="00755402" w:rsidRPr="005259E5" w:rsidRDefault="007F3ACE"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ic value and classification principle of energy efficiency of marine servos"/>
            </w:textInput>
          </w:ffData>
        </w:fldChar>
      </w:r>
      <w:bookmarkStart w:id="5"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Basic value and classification principle of energy efficiency of marine servos</w:t>
      </w:r>
      <w:r>
        <w:rPr>
          <w:rFonts w:eastAsia="黑体"/>
          <w:noProof/>
          <w:szCs w:val="28"/>
        </w:rPr>
        <w:fldChar w:fldCharType="end"/>
      </w:r>
      <w:bookmarkEnd w:id="5"/>
    </w:p>
    <w:p w14:paraId="7ECF6E82" w14:textId="77777777" w:rsidR="00815419" w:rsidRPr="00324EDD" w:rsidRDefault="00815419" w:rsidP="00324EDD">
      <w:pPr>
        <w:framePr w:w="9639" w:h="6974" w:hRule="exact" w:wrap="around" w:vAnchor="page" w:hAnchor="page" w:x="1419" w:y="6408" w:anchorLock="1"/>
        <w:spacing w:line="760" w:lineRule="exact"/>
        <w:ind w:left="-1418"/>
      </w:pPr>
    </w:p>
    <w:p w14:paraId="76CF7D44"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11058647"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1BFD0CEA" w14:textId="77777777" w:rsidR="0036429C" w:rsidRDefault="00C25CAE"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55E52C8C" w14:textId="77777777" w:rsidR="00CD50A1" w:rsidRDefault="00C25CAE"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53EAD1E5" w14:textId="77777777" w:rsidR="00CD50A1" w:rsidRDefault="00C25CAE"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728332A1" w14:textId="77777777" w:rsidR="007B7453" w:rsidRPr="004C7E8B" w:rsidRDefault="00C25CAE" w:rsidP="004C25A2">
      <w:pPr>
        <w:pStyle w:val="afffffffff"/>
        <w:framePr w:h="584" w:hRule="exact" w:hSpace="181" w:vSpace="181" w:wrap="around" w:y="14800"/>
        <w:rPr>
          <w:rFonts w:hAnsi="黑体"/>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2E3A2EAB" w14:textId="77777777" w:rsidR="00A02BAE" w:rsidRPr="00CD50A1" w:rsidRDefault="00763A45" w:rsidP="00A02BAE">
      <w:pPr>
        <w:rPr>
          <w:rFonts w:ascii="宋体" w:hAnsi="宋体"/>
          <w:sz w:val="28"/>
          <w:szCs w:val="28"/>
        </w:rPr>
        <w:sectPr w:rsidR="00A02BAE" w:rsidRPr="00CD50A1" w:rsidSect="009908A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040182E2">
          <v:line id="直接连接符 5" o:spid="_x0000_s103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091D2A6B" w14:textId="77777777" w:rsidR="00EF5291" w:rsidRDefault="00EF5291" w:rsidP="00EF5291">
      <w:pPr>
        <w:pStyle w:val="a6"/>
        <w:spacing w:after="360"/>
      </w:pPr>
      <w:bookmarkStart w:id="15" w:name="BookMark2"/>
      <w:r w:rsidRPr="00EF5291">
        <w:rPr>
          <w:spacing w:val="320"/>
        </w:rPr>
        <w:lastRenderedPageBreak/>
        <w:t>前</w:t>
      </w:r>
      <w:r>
        <w:t>言</w:t>
      </w:r>
    </w:p>
    <w:p w14:paraId="3EF10B9C"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01D7A99E" w14:textId="77777777" w:rsidR="00345D05" w:rsidRPr="00355006" w:rsidRDefault="00EF5291" w:rsidP="00345D05">
      <w:pPr>
        <w:spacing w:line="240" w:lineRule="auto"/>
        <w:ind w:firstLineChars="200" w:firstLine="420"/>
        <w:rPr>
          <w:rFonts w:ascii="宋体"/>
          <w:szCs w:val="20"/>
        </w:rPr>
      </w:pPr>
      <w:r>
        <w:t>请注意本文件的某些内容可能涉及专利</w:t>
      </w:r>
      <w:r>
        <w:rPr>
          <w:rFonts w:hint="eastAsia"/>
        </w:rPr>
        <w:t>。</w:t>
      </w:r>
      <w:r w:rsidR="00345D05" w:rsidRPr="00355006">
        <w:rPr>
          <w:rFonts w:ascii="宋体" w:hint="eastAsia"/>
          <w:szCs w:val="20"/>
        </w:rPr>
        <w:t>本文件的发布机构不承担识别这些专利的责任。</w:t>
      </w:r>
    </w:p>
    <w:p w14:paraId="4992B2B1" w14:textId="77777777" w:rsidR="00345D05" w:rsidRPr="00355006" w:rsidRDefault="00345D05" w:rsidP="00345D05">
      <w:pPr>
        <w:spacing w:line="240" w:lineRule="auto"/>
        <w:ind w:firstLine="420"/>
        <w:rPr>
          <w:rFonts w:ascii="宋体"/>
          <w:szCs w:val="20"/>
        </w:rPr>
      </w:pPr>
      <w:r w:rsidRPr="00355006">
        <w:rPr>
          <w:rFonts w:ascii="宋体" w:hint="eastAsia"/>
          <w:szCs w:val="20"/>
        </w:rPr>
        <w:t>本文件由中国造船工程学会标准化学术委员会提出。</w:t>
      </w:r>
    </w:p>
    <w:p w14:paraId="1BDE1529" w14:textId="77777777" w:rsidR="00345D05" w:rsidRPr="00355006" w:rsidRDefault="00345D05" w:rsidP="00345D05">
      <w:pPr>
        <w:spacing w:line="240" w:lineRule="auto"/>
        <w:ind w:firstLineChars="200" w:firstLine="420"/>
        <w:rPr>
          <w:rFonts w:ascii="宋体"/>
          <w:szCs w:val="20"/>
        </w:rPr>
      </w:pPr>
      <w:r w:rsidRPr="00355006">
        <w:rPr>
          <w:rFonts w:ascii="宋体" w:hint="eastAsia"/>
          <w:szCs w:val="20"/>
        </w:rPr>
        <w:t>本文件由中国造船工程学会归口。</w:t>
      </w:r>
    </w:p>
    <w:p w14:paraId="31DE7CBE" w14:textId="4C329AC1" w:rsidR="00345D05" w:rsidRPr="005259E5" w:rsidRDefault="00345D05" w:rsidP="00345D05">
      <w:pPr>
        <w:tabs>
          <w:tab w:val="center" w:pos="4201"/>
          <w:tab w:val="right" w:leader="dot" w:pos="9298"/>
        </w:tabs>
        <w:autoSpaceDE w:val="0"/>
        <w:autoSpaceDN w:val="0"/>
        <w:spacing w:line="240" w:lineRule="auto"/>
        <w:ind w:firstLineChars="200" w:firstLine="420"/>
        <w:rPr>
          <w:rFonts w:ascii="宋体"/>
          <w:szCs w:val="20"/>
        </w:rPr>
      </w:pPr>
      <w:r w:rsidRPr="005259E5">
        <w:rPr>
          <w:rFonts w:ascii="宋体" w:hint="eastAsia"/>
          <w:szCs w:val="22"/>
          <w:lang w:eastAsia="zh-Hans"/>
        </w:rPr>
        <w:t>本</w:t>
      </w:r>
      <w:r w:rsidRPr="005259E5">
        <w:rPr>
          <w:rFonts w:ascii="宋体" w:hint="eastAsia"/>
          <w:szCs w:val="22"/>
        </w:rPr>
        <w:t>文件</w:t>
      </w:r>
      <w:r w:rsidRPr="005259E5">
        <w:rPr>
          <w:rFonts w:ascii="宋体" w:hint="eastAsia"/>
          <w:szCs w:val="20"/>
        </w:rPr>
        <w:t>起草单位：</w:t>
      </w:r>
      <w:r w:rsidR="004E0902" w:rsidRPr="005259E5">
        <w:rPr>
          <w:rFonts w:hint="eastAsia"/>
        </w:rPr>
        <w:t>中远海运能源运输股份有限公司、</w:t>
      </w:r>
      <w:r w:rsidRPr="005259E5">
        <w:rPr>
          <w:rFonts w:ascii="宋体" w:hint="eastAsia"/>
          <w:szCs w:val="20"/>
        </w:rPr>
        <w:t>武汉船用机械有限责任公司</w:t>
      </w:r>
      <w:r w:rsidR="004E0902" w:rsidRPr="005259E5">
        <w:rPr>
          <w:rFonts w:ascii="宋体" w:hint="eastAsia"/>
          <w:szCs w:val="20"/>
        </w:rPr>
        <w:t>、</w:t>
      </w:r>
      <w:r w:rsidR="00CB4117" w:rsidRPr="005259E5">
        <w:rPr>
          <w:rFonts w:hint="eastAsia"/>
        </w:rPr>
        <w:t>武汉理工大学</w:t>
      </w:r>
      <w:r w:rsidRPr="005259E5">
        <w:rPr>
          <w:rFonts w:ascii="宋体" w:hint="eastAsia"/>
          <w:szCs w:val="20"/>
        </w:rPr>
        <w:t>。</w:t>
      </w:r>
    </w:p>
    <w:p w14:paraId="3F645D5D" w14:textId="73BAEFC1" w:rsidR="00345D05" w:rsidRPr="005259E5" w:rsidRDefault="00345D05" w:rsidP="00345D05">
      <w:pPr>
        <w:spacing w:line="240" w:lineRule="auto"/>
        <w:ind w:firstLineChars="200" w:firstLine="420"/>
        <w:rPr>
          <w:rFonts w:ascii="宋体"/>
          <w:szCs w:val="20"/>
        </w:rPr>
      </w:pPr>
      <w:r w:rsidRPr="005259E5">
        <w:rPr>
          <w:rFonts w:ascii="宋体" w:hint="eastAsia"/>
          <w:szCs w:val="22"/>
          <w:lang w:eastAsia="zh-Hans"/>
        </w:rPr>
        <w:t>本</w:t>
      </w:r>
      <w:r w:rsidRPr="005259E5">
        <w:rPr>
          <w:rFonts w:ascii="宋体" w:hint="eastAsia"/>
          <w:szCs w:val="22"/>
        </w:rPr>
        <w:t>文件</w:t>
      </w:r>
      <w:r w:rsidRPr="005259E5">
        <w:rPr>
          <w:rFonts w:ascii="宋体" w:hint="eastAsia"/>
          <w:szCs w:val="20"/>
        </w:rPr>
        <w:t>主要起草人：</w:t>
      </w:r>
      <w:r w:rsidR="00A0766A" w:rsidRPr="005259E5">
        <w:rPr>
          <w:rFonts w:ascii="宋体" w:hint="eastAsia"/>
          <w:szCs w:val="20"/>
        </w:rPr>
        <w:t>耿佳东、</w:t>
      </w:r>
      <w:r w:rsidRPr="005259E5">
        <w:rPr>
          <w:rFonts w:ascii="宋体" w:hint="eastAsia"/>
          <w:szCs w:val="20"/>
        </w:rPr>
        <w:t>叶志坚、李建正、吴金星、汤敏、陈超、王献忠、秦攀峰。</w:t>
      </w:r>
    </w:p>
    <w:p w14:paraId="085E988C" w14:textId="77777777" w:rsidR="00345D05" w:rsidRPr="00355006" w:rsidRDefault="00345D05" w:rsidP="00345D05">
      <w:pPr>
        <w:tabs>
          <w:tab w:val="center" w:pos="4201"/>
          <w:tab w:val="right" w:leader="dot" w:pos="9298"/>
        </w:tabs>
        <w:autoSpaceDE w:val="0"/>
        <w:autoSpaceDN w:val="0"/>
        <w:spacing w:line="240" w:lineRule="auto"/>
        <w:ind w:firstLineChars="200" w:firstLine="420"/>
        <w:rPr>
          <w:rFonts w:ascii="宋体"/>
          <w:szCs w:val="22"/>
          <w:lang w:eastAsia="zh-Hans"/>
        </w:rPr>
      </w:pPr>
      <w:r w:rsidRPr="00355006">
        <w:rPr>
          <w:rFonts w:ascii="宋体" w:hint="eastAsia"/>
          <w:szCs w:val="22"/>
          <w:lang w:eastAsia="zh-Hans"/>
        </w:rPr>
        <w:t>本</w:t>
      </w:r>
      <w:r w:rsidRPr="00355006">
        <w:rPr>
          <w:rFonts w:ascii="宋体" w:hint="eastAsia"/>
          <w:szCs w:val="22"/>
        </w:rPr>
        <w:t>文件</w:t>
      </w:r>
      <w:r w:rsidRPr="00355006">
        <w:rPr>
          <w:rFonts w:ascii="宋体" w:hint="eastAsia"/>
          <w:szCs w:val="22"/>
          <w:lang w:eastAsia="zh-Hans"/>
        </w:rPr>
        <w:t>为首次发布。</w:t>
      </w:r>
    </w:p>
    <w:p w14:paraId="37E3540A" w14:textId="703D7C55" w:rsidR="00EF5291" w:rsidRDefault="00EF5291" w:rsidP="00345D05">
      <w:pPr>
        <w:pStyle w:val="afffff5"/>
        <w:ind w:firstLine="420"/>
      </w:pPr>
    </w:p>
    <w:p w14:paraId="271BCB31" w14:textId="77777777" w:rsidR="00EF5291" w:rsidRPr="00EF5291" w:rsidRDefault="00EF5291" w:rsidP="00EF5291">
      <w:pPr>
        <w:pStyle w:val="afffff5"/>
        <w:ind w:firstLine="420"/>
        <w:sectPr w:rsidR="00EF5291" w:rsidRPr="00EF5291" w:rsidSect="00EF529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704EDC2F"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1C61D88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49DF3E881B94BBCB47127CF90BAF3E1"/>
        </w:placeholder>
      </w:sdtPr>
      <w:sdtEndPr/>
      <w:sdtContent>
        <w:bookmarkStart w:id="17" w:name="NEW_STAND_NAME" w:displacedByCustomXml="prev"/>
        <w:p w14:paraId="70BDA590" w14:textId="512E68E4" w:rsidR="00F26B7E" w:rsidRPr="00F26B7E" w:rsidRDefault="00302A9F" w:rsidP="00FD2540">
          <w:pPr>
            <w:pStyle w:val="affffffffff2"/>
            <w:spacing w:beforeLines="1" w:before="2" w:afterLines="220" w:after="528"/>
          </w:pPr>
          <w:r w:rsidRPr="00302A9F">
            <w:rPr>
              <w:rFonts w:hint="eastAsia"/>
            </w:rPr>
            <w:t>船用</w:t>
          </w:r>
          <w:r w:rsidR="006E7748" w:rsidRPr="00302A9F">
            <w:rPr>
              <w:rFonts w:hint="eastAsia"/>
            </w:rPr>
            <w:t>舵机</w:t>
          </w:r>
          <w:r w:rsidRPr="00302A9F">
            <w:rPr>
              <w:rFonts w:hint="eastAsia"/>
            </w:rPr>
            <w:t>能效基值与分级原则</w:t>
          </w:r>
        </w:p>
      </w:sdtContent>
    </w:sdt>
    <w:bookmarkEnd w:id="17" w:displacedByCustomXml="prev"/>
    <w:p w14:paraId="36856752"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1787E948" w14:textId="7C7AC638" w:rsidR="00D663A2" w:rsidRPr="00E8545B" w:rsidRDefault="00D663A2" w:rsidP="00D663A2">
      <w:pPr>
        <w:pStyle w:val="afffff5"/>
        <w:ind w:firstLine="420"/>
      </w:pPr>
      <w:bookmarkStart w:id="27" w:name="_Toc17233326"/>
      <w:bookmarkStart w:id="28" w:name="_Toc17233334"/>
      <w:bookmarkStart w:id="29" w:name="_Toc24884212"/>
      <w:bookmarkStart w:id="30" w:name="_Toc24884219"/>
      <w:bookmarkStart w:id="31" w:name="_Toc26648466"/>
      <w:r w:rsidRPr="00E8545B">
        <w:rPr>
          <w:rFonts w:hint="eastAsia"/>
        </w:rPr>
        <w:t>本文件规定了船用舵机能效基值与分级原则。</w:t>
      </w:r>
    </w:p>
    <w:p w14:paraId="7D7C10E1" w14:textId="0D56DF2A" w:rsidR="00D663A2" w:rsidRPr="00E8545B" w:rsidRDefault="00D663A2" w:rsidP="00D663A2">
      <w:pPr>
        <w:pStyle w:val="afffff5"/>
        <w:ind w:firstLine="420"/>
      </w:pPr>
      <w:r w:rsidRPr="00E8545B">
        <w:rPr>
          <w:rFonts w:hint="eastAsia"/>
        </w:rPr>
        <w:t>本文件适用于集装箱船、油船、散货船等主力运输船舶的舵机。</w:t>
      </w:r>
    </w:p>
    <w:p w14:paraId="41C1B577" w14:textId="451634C5"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F5B61C2"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9F0EA2E" w14:textId="6E878C1C" w:rsidR="00714915" w:rsidRDefault="00714915" w:rsidP="00AF7BA2">
      <w:pPr>
        <w:pStyle w:val="afffff5"/>
        <w:ind w:firstLine="420"/>
      </w:pPr>
      <w:r w:rsidRPr="00714915">
        <w:rPr>
          <w:rFonts w:hint="eastAsia"/>
        </w:rPr>
        <w:t>本标准未引用其他文件。</w:t>
      </w:r>
    </w:p>
    <w:p w14:paraId="65400289"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F08E2A4" w14:textId="30390DD2" w:rsidR="000E6DD0" w:rsidRPr="005259E5" w:rsidRDefault="000E6DD0" w:rsidP="005259E5">
          <w:pPr>
            <w:pStyle w:val="afffff5"/>
            <w:ind w:firstLine="420"/>
          </w:pPr>
          <w:r>
            <w:t>下列术语和定义适用于本文件。</w:t>
          </w:r>
        </w:p>
      </w:sdtContent>
    </w:sdt>
    <w:p w14:paraId="412D8665" w14:textId="77777777" w:rsidR="000E6DD0" w:rsidRDefault="000E6DD0" w:rsidP="000E6DD0">
      <w:pPr>
        <w:pStyle w:val="affffffffffff"/>
        <w:numPr>
          <w:ilvl w:val="2"/>
          <w:numId w:val="29"/>
        </w:numPr>
        <w:ind w:left="420" w:hangingChars="200" w:hanging="420"/>
        <w:outlineLvl w:val="1"/>
        <w:rPr>
          <w:rFonts w:ascii="黑体" w:eastAsia="黑体" w:hAnsi="黑体"/>
          <w:bCs/>
          <w:color w:val="000000" w:themeColor="text1"/>
          <w:szCs w:val="21"/>
          <w:lang w:val="en-GB"/>
        </w:rPr>
      </w:pPr>
      <w:bookmarkStart w:id="38" w:name="_Toc28508"/>
      <w:bookmarkStart w:id="39" w:name="_Toc23517"/>
      <w:bookmarkStart w:id="40" w:name="_Toc99394503"/>
      <w:bookmarkStart w:id="41" w:name="_Toc6494"/>
      <w:bookmarkStart w:id="42" w:name="_Toc29125"/>
      <w:bookmarkStart w:id="43" w:name="_Toc111466369"/>
    </w:p>
    <w:p w14:paraId="0A89A61D" w14:textId="49506892" w:rsidR="000E6DD0" w:rsidRPr="00502A4B" w:rsidRDefault="007F3ACE" w:rsidP="00502A4B">
      <w:pPr>
        <w:ind w:firstLineChars="200" w:firstLine="420"/>
        <w:rPr>
          <w:rFonts w:ascii="黑体" w:eastAsia="黑体" w:hAnsi="黑体"/>
          <w:lang w:val="en-GB"/>
        </w:rPr>
      </w:pPr>
      <w:r>
        <w:rPr>
          <w:rFonts w:ascii="黑体" w:eastAsia="黑体" w:hAnsi="黑体" w:hint="eastAsia"/>
          <w:lang w:val="en-GB"/>
        </w:rPr>
        <w:t>舵机</w:t>
      </w:r>
      <w:r w:rsidR="000E6DD0" w:rsidRPr="00502A4B">
        <w:rPr>
          <w:rFonts w:ascii="黑体" w:eastAsia="黑体" w:hAnsi="黑体" w:hint="eastAsia"/>
          <w:lang w:val="en-GB"/>
        </w:rPr>
        <w:t xml:space="preserve">能效基值 </w:t>
      </w:r>
      <w:bookmarkEnd w:id="38"/>
      <w:bookmarkEnd w:id="39"/>
      <w:bookmarkEnd w:id="40"/>
      <w:bookmarkEnd w:id="41"/>
      <w:bookmarkEnd w:id="42"/>
      <w:bookmarkEnd w:id="43"/>
      <w:r w:rsidRPr="007F3ACE">
        <w:rPr>
          <w:rFonts w:ascii="黑体" w:eastAsia="黑体" w:hAnsi="黑体"/>
          <w:lang w:val="en-GB"/>
        </w:rPr>
        <w:t>energy efficiency benchmark value of</w:t>
      </w:r>
      <w:r>
        <w:rPr>
          <w:rFonts w:ascii="黑体" w:eastAsia="黑体" w:hAnsi="黑体"/>
          <w:lang w:val="en-GB"/>
        </w:rPr>
        <w:t xml:space="preserve"> servos</w:t>
      </w:r>
    </w:p>
    <w:p w14:paraId="5DB65CB5" w14:textId="0553F904" w:rsidR="000E6DD0" w:rsidRDefault="007F3ACE" w:rsidP="007F3ACE">
      <w:pPr>
        <w:widowControl/>
        <w:shd w:val="clear" w:color="auto" w:fill="FFFFFF"/>
        <w:adjustRightInd/>
        <w:spacing w:line="240" w:lineRule="auto"/>
        <w:ind w:firstLineChars="200" w:firstLine="420"/>
        <w:rPr>
          <w:rFonts w:ascii="Times New Roman" w:hAnsi="Times New Roman"/>
          <w:szCs w:val="24"/>
        </w:rPr>
      </w:pPr>
      <w:r>
        <w:rPr>
          <w:rFonts w:ascii="Times New Roman" w:hAnsi="Times New Roman" w:hint="eastAsia"/>
          <w:szCs w:val="24"/>
        </w:rPr>
        <w:t>船用舵机</w:t>
      </w:r>
      <w:r w:rsidRPr="00EC5F37">
        <w:rPr>
          <w:rFonts w:ascii="Times New Roman" w:hAnsi="Times New Roman" w:hint="eastAsia"/>
          <w:szCs w:val="24"/>
        </w:rPr>
        <w:t>行业产品能效分布情况确定的基值。</w:t>
      </w:r>
    </w:p>
    <w:p w14:paraId="07BB33EF" w14:textId="77777777" w:rsidR="00C46DD5" w:rsidRDefault="00C46DD5" w:rsidP="00C46DD5">
      <w:pPr>
        <w:pStyle w:val="afff6"/>
        <w:spacing w:before="240" w:after="240"/>
      </w:pPr>
      <w:bookmarkStart w:id="44" w:name="_Hlk181283570"/>
      <w:r>
        <w:rPr>
          <w:rFonts w:hint="eastAsia"/>
        </w:rPr>
        <w:t>符号和定义</w:t>
      </w:r>
    </w:p>
    <w:p w14:paraId="33C3FDAA" w14:textId="77777777" w:rsidR="00C46DD5" w:rsidRDefault="00C46DD5" w:rsidP="00C46DD5">
      <w:pPr>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00E73230" w14:textId="77777777" w:rsidR="00C46DD5" w:rsidRPr="002239C3" w:rsidRDefault="00C46DD5" w:rsidP="00C46DD5">
      <w:pPr>
        <w:jc w:val="center"/>
        <w:rPr>
          <w:rFonts w:ascii="黑体" w:eastAsia="黑体" w:hAnsi="黑体"/>
        </w:rPr>
      </w:pPr>
      <w:r w:rsidRPr="002239C3">
        <w:rPr>
          <w:rFonts w:ascii="黑体" w:eastAsia="黑体" w:hAnsi="黑体" w:hint="eastAsia"/>
        </w:rPr>
        <w:t>表</w:t>
      </w:r>
      <w:r w:rsidRPr="002239C3">
        <w:rPr>
          <w:rFonts w:ascii="黑体" w:eastAsia="黑体" w:hAnsi="黑体"/>
        </w:rPr>
        <w:t>1</w:t>
      </w:r>
      <w:r>
        <w:rPr>
          <w:rFonts w:ascii="黑体" w:eastAsia="黑体" w:hAnsi="黑体"/>
        </w:rPr>
        <w:t xml:space="preserve"> </w:t>
      </w:r>
      <w:r w:rsidRPr="002239C3">
        <w:rPr>
          <w:rFonts w:ascii="黑体" w:eastAsia="黑体" w:hAnsi="黑体" w:hint="eastAsia"/>
        </w:rPr>
        <w:t>符号和定义</w:t>
      </w:r>
    </w:p>
    <w:tbl>
      <w:tblPr>
        <w:tblStyle w:val="affffffffff6"/>
        <w:tblW w:w="5000" w:type="pct"/>
        <w:tblLook w:val="04A0" w:firstRow="1" w:lastRow="0" w:firstColumn="1" w:lastColumn="0" w:noHBand="0" w:noVBand="1"/>
      </w:tblPr>
      <w:tblGrid>
        <w:gridCol w:w="1306"/>
        <w:gridCol w:w="6228"/>
        <w:gridCol w:w="2036"/>
      </w:tblGrid>
      <w:tr w:rsidR="00054A9E" w:rsidRPr="008F1ED5" w14:paraId="4AB9301A"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hideMark/>
          </w:tcPr>
          <w:p w14:paraId="407CFD3B" w14:textId="77777777" w:rsidR="00054A9E" w:rsidRPr="008F1ED5" w:rsidRDefault="00054A9E" w:rsidP="00EB32E6">
            <w:pPr>
              <w:jc w:val="center"/>
              <w:rPr>
                <w:rFonts w:ascii="Times New Roman" w:eastAsiaTheme="minorEastAsia" w:hAnsi="Times New Roman"/>
                <w:sz w:val="18"/>
                <w:szCs w:val="18"/>
              </w:rPr>
            </w:pPr>
            <w:r w:rsidRPr="008F1ED5">
              <w:rPr>
                <w:rFonts w:ascii="Times New Roman" w:eastAsiaTheme="minorEastAsia" w:hAnsi="Times New Roman"/>
                <w:sz w:val="18"/>
                <w:szCs w:val="18"/>
              </w:rPr>
              <w:t>符号</w:t>
            </w:r>
          </w:p>
        </w:tc>
        <w:tc>
          <w:tcPr>
            <w:tcW w:w="3253" w:type="pct"/>
            <w:tcBorders>
              <w:top w:val="single" w:sz="4" w:space="0" w:color="auto"/>
              <w:left w:val="single" w:sz="4" w:space="0" w:color="auto"/>
              <w:bottom w:val="single" w:sz="4" w:space="0" w:color="auto"/>
              <w:right w:val="single" w:sz="4" w:space="0" w:color="auto"/>
            </w:tcBorders>
            <w:hideMark/>
          </w:tcPr>
          <w:p w14:paraId="160B9734" w14:textId="77777777" w:rsidR="00054A9E" w:rsidRPr="008F1ED5" w:rsidRDefault="00054A9E" w:rsidP="00EB32E6">
            <w:pPr>
              <w:jc w:val="center"/>
              <w:rPr>
                <w:rFonts w:ascii="Times New Roman" w:eastAsiaTheme="minorEastAsia" w:hAnsi="Times New Roman"/>
                <w:sz w:val="18"/>
                <w:szCs w:val="18"/>
              </w:rPr>
            </w:pPr>
            <w:r w:rsidRPr="008F1ED5">
              <w:rPr>
                <w:rFonts w:ascii="Times New Roman" w:eastAsiaTheme="minorEastAsia" w:hAnsi="Times New Roman"/>
                <w:sz w:val="18"/>
                <w:szCs w:val="18"/>
              </w:rPr>
              <w:t>定义</w:t>
            </w:r>
          </w:p>
        </w:tc>
        <w:tc>
          <w:tcPr>
            <w:tcW w:w="1064" w:type="pct"/>
            <w:tcBorders>
              <w:top w:val="single" w:sz="4" w:space="0" w:color="auto"/>
              <w:left w:val="single" w:sz="4" w:space="0" w:color="auto"/>
              <w:bottom w:val="single" w:sz="4" w:space="0" w:color="auto"/>
              <w:right w:val="single" w:sz="4" w:space="0" w:color="auto"/>
            </w:tcBorders>
            <w:hideMark/>
          </w:tcPr>
          <w:p w14:paraId="55B471DE" w14:textId="77777777" w:rsidR="00054A9E" w:rsidRPr="008F1ED5" w:rsidRDefault="00054A9E" w:rsidP="00EB32E6">
            <w:pPr>
              <w:jc w:val="center"/>
              <w:rPr>
                <w:rFonts w:ascii="Times New Roman" w:eastAsiaTheme="minorEastAsia" w:hAnsi="Times New Roman"/>
                <w:sz w:val="18"/>
                <w:szCs w:val="18"/>
              </w:rPr>
            </w:pPr>
            <w:r w:rsidRPr="008F1ED5">
              <w:rPr>
                <w:rFonts w:ascii="Times New Roman" w:eastAsiaTheme="minorEastAsia" w:hAnsi="Times New Roman"/>
                <w:sz w:val="18"/>
                <w:szCs w:val="18"/>
              </w:rPr>
              <w:t>单位</w:t>
            </w:r>
          </w:p>
        </w:tc>
      </w:tr>
      <w:tr w:rsidR="00054A9E" w:rsidRPr="008F1ED5" w14:paraId="35F876AF"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3D772F6F" w14:textId="303B14B3" w:rsidR="00054A9E" w:rsidRPr="008F1ED5" w:rsidRDefault="00054A9E" w:rsidP="00EB32E6">
            <w:pPr>
              <w:jc w:val="center"/>
              <w:rPr>
                <w:rFonts w:ascii="Times New Roman" w:eastAsiaTheme="minorEastAsia" w:hAnsi="Times New Roman"/>
                <w:sz w:val="18"/>
                <w:szCs w:val="18"/>
              </w:rPr>
            </w:pPr>
            <w:r w:rsidRPr="008F1ED5">
              <w:rPr>
                <w:i/>
                <w:iCs/>
                <w:sz w:val="18"/>
                <w:szCs w:val="18"/>
              </w:rPr>
              <w:t>η</w:t>
            </w:r>
            <w:r w:rsidRPr="008F1ED5">
              <w:rPr>
                <w:sz w:val="18"/>
                <w:szCs w:val="18"/>
                <w:vertAlign w:val="subscript"/>
              </w:rPr>
              <w:t>1</w:t>
            </w:r>
          </w:p>
        </w:tc>
        <w:tc>
          <w:tcPr>
            <w:tcW w:w="3253" w:type="pct"/>
            <w:tcBorders>
              <w:top w:val="single" w:sz="4" w:space="0" w:color="auto"/>
              <w:left w:val="single" w:sz="4" w:space="0" w:color="auto"/>
              <w:bottom w:val="single" w:sz="4" w:space="0" w:color="auto"/>
              <w:right w:val="single" w:sz="4" w:space="0" w:color="auto"/>
            </w:tcBorders>
          </w:tcPr>
          <w:p w14:paraId="206394EF" w14:textId="3295F818" w:rsidR="00054A9E" w:rsidRPr="008F1ED5" w:rsidRDefault="00054A9E" w:rsidP="00EB32E6">
            <w:pPr>
              <w:rPr>
                <w:rFonts w:ascii="Times New Roman" w:eastAsiaTheme="minorEastAsia" w:hAnsi="Times New Roman"/>
                <w:sz w:val="18"/>
                <w:szCs w:val="18"/>
              </w:rPr>
            </w:pPr>
            <w:r w:rsidRPr="008F1ED5">
              <w:rPr>
                <w:sz w:val="18"/>
                <w:szCs w:val="18"/>
              </w:rPr>
              <w:t>电机效率</w:t>
            </w:r>
          </w:p>
        </w:tc>
        <w:tc>
          <w:tcPr>
            <w:tcW w:w="1064" w:type="pct"/>
            <w:tcBorders>
              <w:top w:val="single" w:sz="4" w:space="0" w:color="auto"/>
              <w:left w:val="single" w:sz="4" w:space="0" w:color="auto"/>
              <w:bottom w:val="single" w:sz="4" w:space="0" w:color="auto"/>
              <w:right w:val="single" w:sz="4" w:space="0" w:color="auto"/>
            </w:tcBorders>
          </w:tcPr>
          <w:p w14:paraId="275565F9" w14:textId="20D88D61" w:rsidR="00054A9E" w:rsidRPr="008F1ED5" w:rsidRDefault="00054A9E" w:rsidP="00EB32E6">
            <w:pPr>
              <w:rPr>
                <w:rFonts w:ascii="Times New Roman" w:eastAsiaTheme="minorEastAsia" w:hAnsi="Times New Roman"/>
                <w:sz w:val="18"/>
                <w:szCs w:val="18"/>
              </w:rPr>
            </w:pPr>
            <w:r w:rsidRPr="008F1ED5">
              <w:rPr>
                <w:rFonts w:ascii="Times New Roman" w:hAnsi="Times New Roman"/>
                <w:sz w:val="18"/>
                <w:szCs w:val="18"/>
              </w:rPr>
              <w:t>%</w:t>
            </w:r>
          </w:p>
        </w:tc>
      </w:tr>
      <w:tr w:rsidR="00054A9E" w:rsidRPr="008F1ED5" w14:paraId="37346129"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17EDEF3E" w14:textId="3DCCCE93" w:rsidR="00054A9E" w:rsidRPr="008F1ED5" w:rsidRDefault="00054A9E" w:rsidP="00EB32E6">
            <w:pPr>
              <w:jc w:val="center"/>
              <w:rPr>
                <w:rFonts w:ascii="Times New Roman" w:eastAsiaTheme="minorEastAsia" w:hAnsi="Times New Roman"/>
                <w:sz w:val="18"/>
                <w:szCs w:val="18"/>
              </w:rPr>
            </w:pPr>
            <w:r w:rsidRPr="008F1ED5">
              <w:rPr>
                <w:i/>
                <w:iCs/>
                <w:sz w:val="18"/>
                <w:szCs w:val="18"/>
              </w:rPr>
              <w:t>η</w:t>
            </w:r>
            <w:r w:rsidRPr="008F1ED5">
              <w:rPr>
                <w:sz w:val="18"/>
                <w:szCs w:val="18"/>
                <w:vertAlign w:val="subscript"/>
              </w:rPr>
              <w:t>2</w:t>
            </w:r>
          </w:p>
        </w:tc>
        <w:tc>
          <w:tcPr>
            <w:tcW w:w="3253" w:type="pct"/>
            <w:tcBorders>
              <w:top w:val="single" w:sz="4" w:space="0" w:color="auto"/>
              <w:left w:val="single" w:sz="4" w:space="0" w:color="auto"/>
              <w:bottom w:val="single" w:sz="4" w:space="0" w:color="auto"/>
              <w:right w:val="single" w:sz="4" w:space="0" w:color="auto"/>
            </w:tcBorders>
          </w:tcPr>
          <w:p w14:paraId="1DFFE4EF" w14:textId="2061029A" w:rsidR="00054A9E" w:rsidRPr="008F1ED5" w:rsidRDefault="00054A9E" w:rsidP="00EB32E6">
            <w:pPr>
              <w:rPr>
                <w:rFonts w:ascii="Times New Roman" w:eastAsiaTheme="minorEastAsia" w:hAnsi="Times New Roman"/>
                <w:sz w:val="18"/>
                <w:szCs w:val="18"/>
              </w:rPr>
            </w:pPr>
            <w:r w:rsidRPr="008F1ED5">
              <w:rPr>
                <w:sz w:val="18"/>
                <w:szCs w:val="18"/>
              </w:rPr>
              <w:t>液压泵效率</w:t>
            </w:r>
          </w:p>
        </w:tc>
        <w:tc>
          <w:tcPr>
            <w:tcW w:w="1064" w:type="pct"/>
            <w:tcBorders>
              <w:top w:val="single" w:sz="4" w:space="0" w:color="auto"/>
              <w:left w:val="single" w:sz="4" w:space="0" w:color="auto"/>
              <w:bottom w:val="single" w:sz="4" w:space="0" w:color="auto"/>
              <w:right w:val="single" w:sz="4" w:space="0" w:color="auto"/>
            </w:tcBorders>
          </w:tcPr>
          <w:p w14:paraId="7CFE5C45" w14:textId="4B020388" w:rsidR="00054A9E" w:rsidRPr="008F1ED5" w:rsidRDefault="00054A9E" w:rsidP="00EB32E6">
            <w:pPr>
              <w:rPr>
                <w:rFonts w:ascii="Times New Roman" w:eastAsiaTheme="minorEastAsia" w:hAnsi="Times New Roman"/>
                <w:sz w:val="18"/>
                <w:szCs w:val="18"/>
              </w:rPr>
            </w:pPr>
            <w:r w:rsidRPr="008F1ED5">
              <w:rPr>
                <w:rFonts w:ascii="Times New Roman" w:hAnsi="Times New Roman"/>
                <w:sz w:val="18"/>
                <w:szCs w:val="18"/>
              </w:rPr>
              <w:t>%</w:t>
            </w:r>
          </w:p>
        </w:tc>
      </w:tr>
      <w:tr w:rsidR="00054A9E" w:rsidRPr="008F1ED5" w14:paraId="194B90FD"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6F802A46" w14:textId="2C77FFEC" w:rsidR="00054A9E" w:rsidRPr="008F1ED5" w:rsidRDefault="00054A9E" w:rsidP="00EB32E6">
            <w:pPr>
              <w:jc w:val="center"/>
              <w:rPr>
                <w:rFonts w:ascii="Times New Roman" w:eastAsiaTheme="minorEastAsia" w:hAnsi="Times New Roman"/>
                <w:sz w:val="18"/>
                <w:szCs w:val="18"/>
              </w:rPr>
            </w:pPr>
            <w:r w:rsidRPr="008F1ED5">
              <w:rPr>
                <w:i/>
                <w:iCs/>
                <w:sz w:val="18"/>
                <w:szCs w:val="18"/>
              </w:rPr>
              <w:t>η</w:t>
            </w:r>
            <w:r w:rsidRPr="008F1ED5">
              <w:rPr>
                <w:sz w:val="18"/>
                <w:szCs w:val="18"/>
                <w:vertAlign w:val="subscript"/>
              </w:rPr>
              <w:t>3</w:t>
            </w:r>
          </w:p>
        </w:tc>
        <w:tc>
          <w:tcPr>
            <w:tcW w:w="3253" w:type="pct"/>
            <w:tcBorders>
              <w:top w:val="single" w:sz="4" w:space="0" w:color="auto"/>
              <w:left w:val="single" w:sz="4" w:space="0" w:color="auto"/>
              <w:bottom w:val="single" w:sz="4" w:space="0" w:color="auto"/>
              <w:right w:val="single" w:sz="4" w:space="0" w:color="auto"/>
            </w:tcBorders>
          </w:tcPr>
          <w:p w14:paraId="22E2AB1B" w14:textId="20EF7A85" w:rsidR="00054A9E" w:rsidRPr="008F1ED5" w:rsidRDefault="00054A9E" w:rsidP="00EB32E6">
            <w:pPr>
              <w:rPr>
                <w:rFonts w:ascii="Times New Roman" w:eastAsiaTheme="minorEastAsia" w:hAnsi="Times New Roman"/>
                <w:sz w:val="18"/>
                <w:szCs w:val="18"/>
              </w:rPr>
            </w:pPr>
            <w:r w:rsidRPr="008F1ED5">
              <w:rPr>
                <w:sz w:val="18"/>
                <w:szCs w:val="18"/>
              </w:rPr>
              <w:t>液压管路效率</w:t>
            </w:r>
          </w:p>
        </w:tc>
        <w:tc>
          <w:tcPr>
            <w:tcW w:w="1064" w:type="pct"/>
            <w:tcBorders>
              <w:top w:val="single" w:sz="4" w:space="0" w:color="auto"/>
              <w:left w:val="single" w:sz="4" w:space="0" w:color="auto"/>
              <w:bottom w:val="single" w:sz="4" w:space="0" w:color="auto"/>
              <w:right w:val="single" w:sz="4" w:space="0" w:color="auto"/>
            </w:tcBorders>
          </w:tcPr>
          <w:p w14:paraId="6CCADF08" w14:textId="1E3C0E3F" w:rsidR="00054A9E" w:rsidRPr="008F1ED5" w:rsidRDefault="00054A9E" w:rsidP="00EB32E6">
            <w:pPr>
              <w:rPr>
                <w:rFonts w:ascii="Times New Roman" w:eastAsiaTheme="minorEastAsia" w:hAnsi="Times New Roman"/>
                <w:sz w:val="18"/>
                <w:szCs w:val="18"/>
              </w:rPr>
            </w:pPr>
            <w:r w:rsidRPr="008F1ED5">
              <w:rPr>
                <w:rFonts w:ascii="Times New Roman" w:hAnsi="Times New Roman"/>
                <w:sz w:val="18"/>
                <w:szCs w:val="18"/>
              </w:rPr>
              <w:t>%</w:t>
            </w:r>
          </w:p>
        </w:tc>
      </w:tr>
      <w:tr w:rsidR="00054A9E" w:rsidRPr="008F1ED5" w14:paraId="5355AA53"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0305F7A8" w14:textId="1904DD2A" w:rsidR="00054A9E" w:rsidRPr="008F1ED5" w:rsidRDefault="00054A9E" w:rsidP="00EB32E6">
            <w:pPr>
              <w:jc w:val="center"/>
              <w:rPr>
                <w:rFonts w:ascii="Times New Roman" w:eastAsiaTheme="minorEastAsia" w:hAnsi="Times New Roman"/>
                <w:sz w:val="18"/>
                <w:szCs w:val="18"/>
              </w:rPr>
            </w:pPr>
            <w:r w:rsidRPr="008F1ED5">
              <w:rPr>
                <w:i/>
                <w:iCs/>
                <w:sz w:val="18"/>
                <w:szCs w:val="18"/>
              </w:rPr>
              <w:t>η</w:t>
            </w:r>
            <w:r w:rsidRPr="008F1ED5">
              <w:rPr>
                <w:sz w:val="18"/>
                <w:szCs w:val="18"/>
                <w:vertAlign w:val="subscript"/>
              </w:rPr>
              <w:t>4</w:t>
            </w:r>
          </w:p>
        </w:tc>
        <w:tc>
          <w:tcPr>
            <w:tcW w:w="3253" w:type="pct"/>
            <w:tcBorders>
              <w:top w:val="single" w:sz="4" w:space="0" w:color="auto"/>
              <w:left w:val="single" w:sz="4" w:space="0" w:color="auto"/>
              <w:bottom w:val="single" w:sz="4" w:space="0" w:color="auto"/>
              <w:right w:val="single" w:sz="4" w:space="0" w:color="auto"/>
            </w:tcBorders>
          </w:tcPr>
          <w:p w14:paraId="16FA8EEC" w14:textId="270C71A8" w:rsidR="00054A9E" w:rsidRPr="008F1ED5" w:rsidRDefault="00054A9E" w:rsidP="00EB32E6">
            <w:pPr>
              <w:rPr>
                <w:rFonts w:ascii="Times New Roman" w:eastAsiaTheme="minorEastAsia" w:hAnsi="Times New Roman"/>
                <w:sz w:val="18"/>
                <w:szCs w:val="18"/>
              </w:rPr>
            </w:pPr>
            <w:r w:rsidRPr="008F1ED5">
              <w:rPr>
                <w:sz w:val="18"/>
                <w:szCs w:val="18"/>
              </w:rPr>
              <w:t>柱塞及油缸效率</w:t>
            </w:r>
          </w:p>
        </w:tc>
        <w:tc>
          <w:tcPr>
            <w:tcW w:w="1064" w:type="pct"/>
            <w:tcBorders>
              <w:top w:val="single" w:sz="4" w:space="0" w:color="auto"/>
              <w:left w:val="single" w:sz="4" w:space="0" w:color="auto"/>
              <w:bottom w:val="single" w:sz="4" w:space="0" w:color="auto"/>
              <w:right w:val="single" w:sz="4" w:space="0" w:color="auto"/>
            </w:tcBorders>
          </w:tcPr>
          <w:p w14:paraId="2549B1A1" w14:textId="2370F65A" w:rsidR="00054A9E" w:rsidRPr="008F1ED5" w:rsidRDefault="00054A9E" w:rsidP="00EB32E6">
            <w:pPr>
              <w:rPr>
                <w:rFonts w:ascii="Times New Roman" w:eastAsiaTheme="minorEastAsia" w:hAnsi="Times New Roman"/>
                <w:sz w:val="18"/>
                <w:szCs w:val="18"/>
              </w:rPr>
            </w:pPr>
            <w:r w:rsidRPr="008F1ED5">
              <w:rPr>
                <w:rFonts w:ascii="Times New Roman" w:hAnsi="Times New Roman"/>
                <w:sz w:val="18"/>
                <w:szCs w:val="18"/>
              </w:rPr>
              <w:t>%</w:t>
            </w:r>
          </w:p>
        </w:tc>
      </w:tr>
      <w:tr w:rsidR="00054A9E" w:rsidRPr="008F1ED5" w14:paraId="719AE43D"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1874045A" w14:textId="52E243AB" w:rsidR="00054A9E" w:rsidRPr="008F1ED5" w:rsidRDefault="00054A9E" w:rsidP="00EB32E6">
            <w:pPr>
              <w:jc w:val="center"/>
              <w:rPr>
                <w:rFonts w:ascii="Times New Roman" w:eastAsia="黑体" w:hAnsi="Times New Roman"/>
                <w:sz w:val="18"/>
                <w:szCs w:val="18"/>
              </w:rPr>
            </w:pPr>
            <w:r w:rsidRPr="008F1ED5">
              <w:rPr>
                <w:i/>
                <w:iCs/>
                <w:sz w:val="18"/>
                <w:szCs w:val="18"/>
              </w:rPr>
              <w:t>η</w:t>
            </w:r>
            <w:r w:rsidRPr="008F1ED5">
              <w:rPr>
                <w:sz w:val="18"/>
                <w:szCs w:val="18"/>
                <w:vertAlign w:val="subscript"/>
              </w:rPr>
              <w:t>5</w:t>
            </w:r>
          </w:p>
        </w:tc>
        <w:tc>
          <w:tcPr>
            <w:tcW w:w="3253" w:type="pct"/>
            <w:tcBorders>
              <w:top w:val="single" w:sz="4" w:space="0" w:color="auto"/>
              <w:left w:val="single" w:sz="4" w:space="0" w:color="auto"/>
              <w:bottom w:val="single" w:sz="4" w:space="0" w:color="auto"/>
              <w:right w:val="single" w:sz="4" w:space="0" w:color="auto"/>
            </w:tcBorders>
          </w:tcPr>
          <w:p w14:paraId="35D7AE23" w14:textId="5B6352C7" w:rsidR="00054A9E" w:rsidRPr="008F1ED5" w:rsidRDefault="00054A9E" w:rsidP="00EB32E6">
            <w:pPr>
              <w:rPr>
                <w:rFonts w:ascii="Times New Roman" w:eastAsiaTheme="minorEastAsia" w:hAnsi="Times New Roman"/>
                <w:sz w:val="18"/>
                <w:szCs w:val="18"/>
              </w:rPr>
            </w:pPr>
            <w:r w:rsidRPr="008F1ED5">
              <w:rPr>
                <w:sz w:val="18"/>
                <w:szCs w:val="18"/>
              </w:rPr>
              <w:t>舵</w:t>
            </w:r>
            <w:proofErr w:type="gramStart"/>
            <w:r w:rsidRPr="008F1ED5">
              <w:rPr>
                <w:sz w:val="18"/>
                <w:szCs w:val="18"/>
              </w:rPr>
              <w:t>柄舵杆及舵叶</w:t>
            </w:r>
            <w:proofErr w:type="gramEnd"/>
            <w:r w:rsidRPr="008F1ED5">
              <w:rPr>
                <w:sz w:val="18"/>
                <w:szCs w:val="18"/>
              </w:rPr>
              <w:t>效率</w:t>
            </w:r>
          </w:p>
        </w:tc>
        <w:tc>
          <w:tcPr>
            <w:tcW w:w="1064" w:type="pct"/>
            <w:tcBorders>
              <w:top w:val="single" w:sz="4" w:space="0" w:color="auto"/>
              <w:left w:val="single" w:sz="4" w:space="0" w:color="auto"/>
              <w:bottom w:val="single" w:sz="4" w:space="0" w:color="auto"/>
              <w:right w:val="single" w:sz="4" w:space="0" w:color="auto"/>
            </w:tcBorders>
          </w:tcPr>
          <w:p w14:paraId="2E404C75" w14:textId="47289916" w:rsidR="00054A9E" w:rsidRPr="008F1ED5" w:rsidRDefault="00054A9E" w:rsidP="00EB32E6">
            <w:pPr>
              <w:rPr>
                <w:rFonts w:ascii="Times New Roman" w:hAnsi="Times New Roman"/>
                <w:sz w:val="18"/>
                <w:szCs w:val="18"/>
              </w:rPr>
            </w:pPr>
            <w:r w:rsidRPr="008F1ED5">
              <w:rPr>
                <w:rFonts w:ascii="Times New Roman" w:hAnsi="Times New Roman"/>
                <w:sz w:val="18"/>
                <w:szCs w:val="18"/>
              </w:rPr>
              <w:t>%</w:t>
            </w:r>
          </w:p>
        </w:tc>
      </w:tr>
      <w:tr w:rsidR="00054A9E" w:rsidRPr="008F1ED5" w14:paraId="5D9E85B6"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5E32EED8" w14:textId="211AC0E4" w:rsidR="00054A9E" w:rsidRPr="008F1ED5" w:rsidRDefault="00054A9E" w:rsidP="00EB32E6">
            <w:pPr>
              <w:jc w:val="center"/>
              <w:rPr>
                <w:rFonts w:ascii="Times New Roman" w:eastAsia="黑体" w:hAnsi="Times New Roman"/>
                <w:sz w:val="18"/>
                <w:szCs w:val="18"/>
              </w:rPr>
            </w:pPr>
            <w:r w:rsidRPr="008F1ED5">
              <w:rPr>
                <w:i/>
                <w:sz w:val="18"/>
                <w:szCs w:val="18"/>
              </w:rPr>
              <w:t>P</w:t>
            </w:r>
            <w:r w:rsidRPr="008F1ED5">
              <w:rPr>
                <w:iCs/>
                <w:sz w:val="18"/>
                <w:szCs w:val="18"/>
                <w:vertAlign w:val="subscript"/>
              </w:rPr>
              <w:t>out</w:t>
            </w:r>
          </w:p>
        </w:tc>
        <w:tc>
          <w:tcPr>
            <w:tcW w:w="3253" w:type="pct"/>
            <w:tcBorders>
              <w:top w:val="single" w:sz="4" w:space="0" w:color="auto"/>
              <w:left w:val="single" w:sz="4" w:space="0" w:color="auto"/>
              <w:bottom w:val="single" w:sz="4" w:space="0" w:color="auto"/>
              <w:right w:val="single" w:sz="4" w:space="0" w:color="auto"/>
            </w:tcBorders>
          </w:tcPr>
          <w:p w14:paraId="6301C9E1" w14:textId="39B7C295" w:rsidR="00054A9E" w:rsidRPr="008F1ED5" w:rsidRDefault="00054A9E" w:rsidP="00EB32E6">
            <w:pPr>
              <w:rPr>
                <w:rFonts w:ascii="Times New Roman" w:eastAsiaTheme="minorEastAsia" w:hAnsi="Times New Roman"/>
                <w:sz w:val="18"/>
                <w:szCs w:val="18"/>
              </w:rPr>
            </w:pPr>
            <w:r w:rsidRPr="008F1ED5">
              <w:rPr>
                <w:sz w:val="18"/>
                <w:szCs w:val="18"/>
              </w:rPr>
              <w:t>舵</w:t>
            </w:r>
            <w:proofErr w:type="gramStart"/>
            <w:r w:rsidRPr="008F1ED5">
              <w:rPr>
                <w:sz w:val="18"/>
                <w:szCs w:val="18"/>
              </w:rPr>
              <w:t>柄舵杆及舵叶</w:t>
            </w:r>
            <w:proofErr w:type="gramEnd"/>
            <w:r w:rsidRPr="008F1ED5">
              <w:rPr>
                <w:sz w:val="18"/>
                <w:szCs w:val="18"/>
              </w:rPr>
              <w:t>输出的功率</w:t>
            </w:r>
          </w:p>
        </w:tc>
        <w:tc>
          <w:tcPr>
            <w:tcW w:w="1064" w:type="pct"/>
            <w:tcBorders>
              <w:top w:val="single" w:sz="4" w:space="0" w:color="auto"/>
              <w:left w:val="single" w:sz="4" w:space="0" w:color="auto"/>
              <w:bottom w:val="single" w:sz="4" w:space="0" w:color="auto"/>
              <w:right w:val="single" w:sz="4" w:space="0" w:color="auto"/>
            </w:tcBorders>
          </w:tcPr>
          <w:p w14:paraId="56AAAEC7" w14:textId="48415E29" w:rsidR="00054A9E" w:rsidRPr="008F1ED5" w:rsidRDefault="00054A9E" w:rsidP="00EB32E6">
            <w:pPr>
              <w:rPr>
                <w:rFonts w:ascii="Times New Roman" w:hAnsi="Times New Roman"/>
                <w:sz w:val="18"/>
                <w:szCs w:val="18"/>
              </w:rPr>
            </w:pPr>
            <w:r w:rsidRPr="008F1ED5">
              <w:rPr>
                <w:rFonts w:ascii="Times New Roman" w:hAnsi="Times New Roman"/>
                <w:sz w:val="18"/>
                <w:szCs w:val="18"/>
              </w:rPr>
              <w:t>kW</w:t>
            </w:r>
          </w:p>
        </w:tc>
      </w:tr>
      <w:tr w:rsidR="00054A9E" w:rsidRPr="008F1ED5" w14:paraId="2EFEE87F" w14:textId="77777777" w:rsidTr="00054A9E">
        <w:trPr>
          <w:trHeight w:val="283"/>
        </w:trPr>
        <w:tc>
          <w:tcPr>
            <w:tcW w:w="682" w:type="pct"/>
            <w:tcBorders>
              <w:top w:val="single" w:sz="4" w:space="0" w:color="auto"/>
              <w:left w:val="single" w:sz="4" w:space="0" w:color="auto"/>
              <w:bottom w:val="single" w:sz="4" w:space="0" w:color="auto"/>
              <w:right w:val="single" w:sz="4" w:space="0" w:color="auto"/>
            </w:tcBorders>
          </w:tcPr>
          <w:p w14:paraId="257C76CE" w14:textId="345CE29D" w:rsidR="00054A9E" w:rsidRPr="008F1ED5" w:rsidRDefault="00054A9E" w:rsidP="00EB32E6">
            <w:pPr>
              <w:jc w:val="center"/>
              <w:rPr>
                <w:rFonts w:ascii="Times New Roman" w:eastAsia="黑体" w:hAnsi="Times New Roman"/>
                <w:sz w:val="18"/>
                <w:szCs w:val="18"/>
              </w:rPr>
            </w:pPr>
            <w:r w:rsidRPr="008F1ED5">
              <w:rPr>
                <w:i/>
                <w:sz w:val="18"/>
                <w:szCs w:val="18"/>
              </w:rPr>
              <w:t>P</w:t>
            </w:r>
            <w:r w:rsidRPr="008F1ED5">
              <w:rPr>
                <w:iCs/>
                <w:sz w:val="18"/>
                <w:szCs w:val="18"/>
                <w:vertAlign w:val="subscript"/>
              </w:rPr>
              <w:t>in</w:t>
            </w:r>
          </w:p>
        </w:tc>
        <w:tc>
          <w:tcPr>
            <w:tcW w:w="3253" w:type="pct"/>
            <w:tcBorders>
              <w:top w:val="single" w:sz="4" w:space="0" w:color="auto"/>
              <w:left w:val="single" w:sz="4" w:space="0" w:color="auto"/>
              <w:bottom w:val="single" w:sz="4" w:space="0" w:color="auto"/>
              <w:right w:val="single" w:sz="4" w:space="0" w:color="auto"/>
            </w:tcBorders>
          </w:tcPr>
          <w:p w14:paraId="32E68598" w14:textId="1FE30DF2" w:rsidR="00054A9E" w:rsidRPr="008F1ED5" w:rsidRDefault="00054A9E" w:rsidP="00EB32E6">
            <w:pPr>
              <w:rPr>
                <w:rFonts w:ascii="Times New Roman" w:eastAsiaTheme="minorEastAsia" w:hAnsi="Times New Roman"/>
                <w:sz w:val="18"/>
                <w:szCs w:val="18"/>
              </w:rPr>
            </w:pPr>
            <w:r w:rsidRPr="008F1ED5">
              <w:rPr>
                <w:sz w:val="18"/>
                <w:szCs w:val="18"/>
              </w:rPr>
              <w:t>电机的输入功率</w:t>
            </w:r>
          </w:p>
        </w:tc>
        <w:tc>
          <w:tcPr>
            <w:tcW w:w="1064" w:type="pct"/>
            <w:tcBorders>
              <w:top w:val="single" w:sz="4" w:space="0" w:color="auto"/>
              <w:left w:val="single" w:sz="4" w:space="0" w:color="auto"/>
              <w:bottom w:val="single" w:sz="4" w:space="0" w:color="auto"/>
              <w:right w:val="single" w:sz="4" w:space="0" w:color="auto"/>
            </w:tcBorders>
          </w:tcPr>
          <w:p w14:paraId="509FDA01" w14:textId="0BC4D113" w:rsidR="00054A9E" w:rsidRPr="008F1ED5" w:rsidRDefault="00054A9E" w:rsidP="00EB32E6">
            <w:pPr>
              <w:rPr>
                <w:rFonts w:ascii="Times New Roman" w:hAnsi="Times New Roman"/>
                <w:sz w:val="18"/>
                <w:szCs w:val="18"/>
              </w:rPr>
            </w:pPr>
            <w:r w:rsidRPr="008F1ED5">
              <w:rPr>
                <w:rFonts w:ascii="Times New Roman" w:hAnsi="Times New Roman"/>
                <w:sz w:val="18"/>
                <w:szCs w:val="18"/>
              </w:rPr>
              <w:t>kW</w:t>
            </w:r>
          </w:p>
        </w:tc>
      </w:tr>
    </w:tbl>
    <w:p w14:paraId="24E99F25" w14:textId="5E4189BB" w:rsidR="00776662" w:rsidRDefault="001F7942" w:rsidP="002D3C8A">
      <w:pPr>
        <w:pStyle w:val="afff6"/>
        <w:spacing w:before="240" w:after="240"/>
      </w:pPr>
      <w:bookmarkStart w:id="45" w:name="_Toc114503927"/>
      <w:bookmarkEnd w:id="44"/>
      <w:r>
        <w:rPr>
          <w:rFonts w:hint="eastAsia"/>
        </w:rPr>
        <w:t>舵机</w:t>
      </w:r>
      <w:r w:rsidR="00CC1F25" w:rsidRPr="00CC1F25">
        <w:rPr>
          <w:rFonts w:hint="eastAsia"/>
        </w:rPr>
        <w:t>能效基值</w:t>
      </w:r>
      <w:r w:rsidR="00270B02">
        <w:rPr>
          <w:rFonts w:hint="eastAsia"/>
        </w:rPr>
        <w:t>与能效分级</w:t>
      </w:r>
    </w:p>
    <w:p w14:paraId="3A88A8A0" w14:textId="77777777" w:rsidR="00662DC4" w:rsidRPr="001223D0" w:rsidRDefault="00662DC4" w:rsidP="00662DC4">
      <w:pPr>
        <w:pStyle w:val="affffffffffff"/>
        <w:numPr>
          <w:ilvl w:val="2"/>
          <w:numId w:val="29"/>
        </w:numPr>
        <w:ind w:left="420" w:hangingChars="200" w:hanging="420"/>
        <w:outlineLvl w:val="1"/>
        <w:rPr>
          <w:rFonts w:ascii="黑体" w:eastAsia="黑体"/>
        </w:rPr>
      </w:pPr>
      <w:bookmarkStart w:id="46" w:name="_Toc114503932"/>
      <w:r w:rsidRPr="001223D0">
        <w:rPr>
          <w:rFonts w:ascii="黑体" w:eastAsia="黑体" w:hint="eastAsia"/>
        </w:rPr>
        <w:t>舵机</w:t>
      </w:r>
      <w:r w:rsidRPr="00235F33">
        <w:rPr>
          <w:rFonts w:ascii="黑体" w:eastAsia="黑体" w:hint="eastAsia"/>
        </w:rPr>
        <w:t>能效基值</w:t>
      </w:r>
    </w:p>
    <w:p w14:paraId="27B9D72C" w14:textId="77777777" w:rsidR="00662DC4" w:rsidRPr="00B45917" w:rsidRDefault="00662DC4" w:rsidP="00662DC4">
      <w:pPr>
        <w:spacing w:line="240" w:lineRule="auto"/>
        <w:ind w:firstLineChars="200" w:firstLine="420"/>
      </w:pPr>
      <w:bookmarkStart w:id="47" w:name="_Hlk91859997"/>
      <w:r>
        <w:rPr>
          <w:rFonts w:hint="eastAsia"/>
        </w:rPr>
        <w:t>以</w:t>
      </w:r>
      <w:r w:rsidRPr="00B45917">
        <w:t>部件的能效平均值</w:t>
      </w:r>
      <w:proofErr w:type="spellStart"/>
      <w:r w:rsidRPr="00B45917">
        <w:rPr>
          <w:i/>
        </w:rPr>
        <w:t>η</w:t>
      </w:r>
      <w:r w:rsidRPr="00B45917">
        <w:rPr>
          <w:i/>
          <w:vertAlign w:val="subscript"/>
        </w:rPr>
        <w:t>a</w:t>
      </w:r>
      <w:proofErr w:type="spellEnd"/>
      <w:r>
        <w:rPr>
          <w:rFonts w:hint="eastAsia"/>
        </w:rPr>
        <w:t>作为</w:t>
      </w:r>
      <w:r w:rsidRPr="00B45917">
        <w:t>舵机的能效基准值</w:t>
      </w:r>
      <w:proofErr w:type="spellStart"/>
      <w:r w:rsidRPr="00B45917">
        <w:rPr>
          <w:i/>
          <w:iCs/>
        </w:rPr>
        <w:t>η</w:t>
      </w:r>
      <w:r w:rsidRPr="00B45917">
        <w:rPr>
          <w:i/>
          <w:vertAlign w:val="subscript"/>
        </w:rPr>
        <w:t>pf</w:t>
      </w:r>
      <w:proofErr w:type="spellEnd"/>
      <w:r>
        <w:rPr>
          <w:rFonts w:hint="eastAsia"/>
        </w:rPr>
        <w:t>。</w:t>
      </w:r>
    </w:p>
    <w:p w14:paraId="1F806CAE" w14:textId="7F1960E1" w:rsidR="00662DC4" w:rsidRPr="00235F33" w:rsidRDefault="00662DC4" w:rsidP="00662DC4">
      <w:pPr>
        <w:pStyle w:val="affffffffffff"/>
        <w:numPr>
          <w:ilvl w:val="2"/>
          <w:numId w:val="29"/>
        </w:numPr>
        <w:ind w:left="420" w:hangingChars="200" w:hanging="420"/>
        <w:outlineLvl w:val="1"/>
        <w:rPr>
          <w:rFonts w:ascii="黑体" w:eastAsia="黑体"/>
        </w:rPr>
      </w:pPr>
      <w:bookmarkStart w:id="48" w:name="_Ref163721472"/>
      <w:bookmarkStart w:id="49" w:name="OLE_LINK1"/>
      <w:bookmarkStart w:id="50" w:name="_Hlk91861053"/>
      <w:bookmarkEnd w:id="47"/>
      <w:r>
        <w:rPr>
          <w:rFonts w:ascii="黑体" w:eastAsia="黑体" w:hint="eastAsia"/>
        </w:rPr>
        <w:t>舵机</w:t>
      </w:r>
      <w:r w:rsidRPr="00235F33">
        <w:rPr>
          <w:rFonts w:ascii="黑体" w:eastAsia="黑体" w:hint="eastAsia"/>
        </w:rPr>
        <w:t>能效分级</w:t>
      </w:r>
      <w:bookmarkEnd w:id="48"/>
    </w:p>
    <w:p w14:paraId="1CD623CF" w14:textId="77777777" w:rsidR="00662DC4" w:rsidRPr="00F97605" w:rsidRDefault="00662DC4" w:rsidP="00662DC4">
      <w:pPr>
        <w:spacing w:line="240" w:lineRule="auto"/>
        <w:ind w:firstLineChars="200" w:firstLine="420"/>
        <w:rPr>
          <w:rFonts w:ascii="宋体" w:hAnsi="宋体"/>
        </w:rPr>
      </w:pPr>
      <w:r>
        <w:rPr>
          <w:rFonts w:ascii="宋体" w:hAnsi="宋体" w:hint="eastAsia"/>
        </w:rPr>
        <w:t>船用</w:t>
      </w:r>
      <w:r w:rsidRPr="00F97605">
        <w:rPr>
          <w:rFonts w:ascii="宋体" w:hAnsi="宋体" w:hint="eastAsia"/>
        </w:rPr>
        <w:t>舵机</w:t>
      </w:r>
      <w:r>
        <w:rPr>
          <w:rFonts w:ascii="宋体" w:hAnsi="宋体" w:hint="eastAsia"/>
        </w:rPr>
        <w:t>设备</w:t>
      </w:r>
      <w:r w:rsidRPr="00F97605">
        <w:rPr>
          <w:rFonts w:ascii="宋体" w:hAnsi="宋体" w:hint="eastAsia"/>
        </w:rPr>
        <w:t>能效</w:t>
      </w:r>
      <w:r>
        <w:rPr>
          <w:rFonts w:ascii="宋体" w:hAnsi="宋体" w:hint="eastAsia"/>
        </w:rPr>
        <w:t>分级</w:t>
      </w:r>
      <w:r w:rsidRPr="00F97605">
        <w:rPr>
          <w:rFonts w:ascii="宋体" w:hAnsi="宋体" w:hint="eastAsia"/>
        </w:rPr>
        <w:t>原则见</w:t>
      </w:r>
      <w:r w:rsidRPr="00F97605">
        <w:rPr>
          <w:rFonts w:ascii="宋体" w:hAnsi="宋体"/>
        </w:rPr>
        <w:fldChar w:fldCharType="begin"/>
      </w:r>
      <w:r w:rsidRPr="00F97605">
        <w:rPr>
          <w:rFonts w:ascii="宋体" w:hAnsi="宋体"/>
        </w:rPr>
        <w:instrText xml:space="preserve"> </w:instrText>
      </w:r>
      <w:r w:rsidRPr="00F97605">
        <w:rPr>
          <w:rFonts w:ascii="宋体" w:hAnsi="宋体" w:hint="eastAsia"/>
        </w:rPr>
        <w:instrText>REF _Ref163725747 \h</w:instrText>
      </w:r>
      <w:r w:rsidRPr="00F97605">
        <w:rPr>
          <w:rFonts w:ascii="宋体" w:hAnsi="宋体"/>
        </w:rPr>
        <w:instrText xml:space="preserve">  \* MERGEFORMAT </w:instrText>
      </w:r>
      <w:r w:rsidRPr="00F97605">
        <w:rPr>
          <w:rFonts w:ascii="宋体" w:hAnsi="宋体"/>
        </w:rPr>
      </w:r>
      <w:r w:rsidRPr="00F97605">
        <w:rPr>
          <w:rFonts w:ascii="宋体" w:hAnsi="宋体"/>
        </w:rPr>
        <w:fldChar w:fldCharType="separate"/>
      </w:r>
      <w:r w:rsidRPr="003E2D89">
        <w:rPr>
          <w:rFonts w:ascii="宋体" w:hAnsi="宋体" w:hint="eastAsia"/>
        </w:rPr>
        <w:t>表</w:t>
      </w:r>
      <w:r w:rsidRPr="00F97605">
        <w:rPr>
          <w:rFonts w:ascii="宋体" w:hAnsi="宋体"/>
        </w:rPr>
        <w:fldChar w:fldCharType="end"/>
      </w:r>
      <w:r>
        <w:rPr>
          <w:rFonts w:ascii="宋体" w:hAnsi="宋体"/>
        </w:rPr>
        <w:t>2</w:t>
      </w:r>
      <w:r>
        <w:rPr>
          <w:rFonts w:ascii="宋体" w:hAnsi="宋体" w:hint="eastAsia"/>
        </w:rPr>
        <w:t>。</w:t>
      </w:r>
    </w:p>
    <w:p w14:paraId="5E287272" w14:textId="7D402FDF" w:rsidR="00662DC4" w:rsidRPr="00B45917" w:rsidRDefault="00662DC4" w:rsidP="00662DC4">
      <w:pPr>
        <w:pStyle w:val="afffffffffffff0"/>
        <w:keepNext/>
        <w:spacing w:line="240" w:lineRule="auto"/>
        <w:jc w:val="center"/>
        <w:rPr>
          <w:rFonts w:ascii="黑体" w:hAnsi="黑体"/>
          <w:sz w:val="21"/>
          <w:szCs w:val="21"/>
        </w:rPr>
      </w:pPr>
      <w:bookmarkStart w:id="51" w:name="_Ref163725747"/>
      <w:r w:rsidRPr="00B45917">
        <w:rPr>
          <w:rFonts w:ascii="黑体" w:hAnsi="黑体" w:hint="eastAsia"/>
          <w:sz w:val="21"/>
          <w:szCs w:val="21"/>
        </w:rPr>
        <w:t>表</w:t>
      </w:r>
      <w:bookmarkEnd w:id="51"/>
      <w:r>
        <w:rPr>
          <w:rFonts w:ascii="黑体" w:hAnsi="黑体" w:hint="eastAsia"/>
          <w:sz w:val="21"/>
          <w:szCs w:val="21"/>
        </w:rPr>
        <w:t>2</w:t>
      </w:r>
      <w:r w:rsidRPr="00B45917">
        <w:rPr>
          <w:rFonts w:ascii="黑体" w:hAnsi="黑体" w:hint="eastAsia"/>
          <w:sz w:val="21"/>
          <w:szCs w:val="21"/>
        </w:rPr>
        <w:t>舵机</w:t>
      </w:r>
      <w:r w:rsidR="00D51D7A">
        <w:rPr>
          <w:rFonts w:ascii="黑体" w:hAnsi="黑体" w:hint="eastAsia"/>
          <w:sz w:val="21"/>
          <w:szCs w:val="21"/>
        </w:rPr>
        <w:t>能效基值与能效等级</w:t>
      </w:r>
    </w:p>
    <w:tbl>
      <w:tblPr>
        <w:tblStyle w:val="affffffffff6"/>
        <w:tblW w:w="5000" w:type="pct"/>
        <w:jc w:val="center"/>
        <w:tblCellMar>
          <w:left w:w="0" w:type="dxa"/>
          <w:right w:w="0" w:type="dxa"/>
        </w:tblCellMar>
        <w:tblLook w:val="04A0" w:firstRow="1" w:lastRow="0" w:firstColumn="1" w:lastColumn="0" w:noHBand="0" w:noVBand="1"/>
      </w:tblPr>
      <w:tblGrid>
        <w:gridCol w:w="4336"/>
        <w:gridCol w:w="5028"/>
      </w:tblGrid>
      <w:tr w:rsidR="00662DC4" w:rsidRPr="00141D99" w14:paraId="65D5297B" w14:textId="77777777" w:rsidTr="00EB32E6">
        <w:trPr>
          <w:jc w:val="center"/>
        </w:trPr>
        <w:tc>
          <w:tcPr>
            <w:tcW w:w="2315" w:type="pct"/>
            <w:vAlign w:val="center"/>
          </w:tcPr>
          <w:p w14:paraId="50BB6CBC" w14:textId="77777777" w:rsidR="00662DC4" w:rsidRPr="00AD11DB" w:rsidRDefault="00662DC4" w:rsidP="00EB32E6">
            <w:pPr>
              <w:spacing w:line="240" w:lineRule="auto"/>
              <w:jc w:val="center"/>
              <w:rPr>
                <w:szCs w:val="18"/>
              </w:rPr>
            </w:pPr>
            <w:r w:rsidRPr="00AD11DB">
              <w:rPr>
                <w:szCs w:val="18"/>
              </w:rPr>
              <w:t>能效等级</w:t>
            </w:r>
          </w:p>
        </w:tc>
        <w:tc>
          <w:tcPr>
            <w:tcW w:w="2685" w:type="pct"/>
            <w:vAlign w:val="center"/>
          </w:tcPr>
          <w:p w14:paraId="414742A9" w14:textId="18A0629A" w:rsidR="00662DC4" w:rsidRPr="00AD11DB" w:rsidRDefault="00662DC4" w:rsidP="00EB32E6">
            <w:pPr>
              <w:spacing w:line="240" w:lineRule="auto"/>
              <w:jc w:val="center"/>
              <w:rPr>
                <w:szCs w:val="18"/>
              </w:rPr>
            </w:pPr>
            <w:r w:rsidRPr="00AD11DB">
              <w:rPr>
                <w:szCs w:val="18"/>
              </w:rPr>
              <w:t>能效</w:t>
            </w:r>
            <w:r w:rsidR="003B02FB">
              <w:rPr>
                <w:rFonts w:hint="eastAsia"/>
                <w:szCs w:val="18"/>
              </w:rPr>
              <w:t>基值</w:t>
            </w:r>
          </w:p>
        </w:tc>
      </w:tr>
      <w:tr w:rsidR="00662DC4" w:rsidRPr="00141D99" w14:paraId="636345DA" w14:textId="77777777" w:rsidTr="00EB32E6">
        <w:trPr>
          <w:jc w:val="center"/>
        </w:trPr>
        <w:tc>
          <w:tcPr>
            <w:tcW w:w="2315" w:type="pct"/>
            <w:vAlign w:val="center"/>
          </w:tcPr>
          <w:p w14:paraId="3DA53697" w14:textId="77777777" w:rsidR="00662DC4" w:rsidRPr="00C500CA" w:rsidRDefault="00662DC4" w:rsidP="00EB32E6">
            <w:pPr>
              <w:spacing w:line="240" w:lineRule="auto"/>
              <w:jc w:val="center"/>
              <w:rPr>
                <w:rFonts w:ascii="Times New Roman" w:hAnsi="Times New Roman"/>
                <w:szCs w:val="18"/>
              </w:rPr>
            </w:pPr>
            <w:r w:rsidRPr="00C500CA">
              <w:rPr>
                <w:rFonts w:ascii="Times New Roman" w:hAnsi="Times New Roman"/>
                <w:szCs w:val="18"/>
              </w:rPr>
              <w:t>1</w:t>
            </w:r>
          </w:p>
        </w:tc>
        <w:tc>
          <w:tcPr>
            <w:tcW w:w="2685" w:type="pct"/>
            <w:vAlign w:val="center"/>
          </w:tcPr>
          <w:p w14:paraId="062C0FB5" w14:textId="77777777" w:rsidR="00662DC4" w:rsidRPr="00C500CA" w:rsidRDefault="00662DC4" w:rsidP="00EB32E6">
            <w:pPr>
              <w:spacing w:line="240" w:lineRule="auto"/>
              <w:jc w:val="center"/>
              <w:rPr>
                <w:rFonts w:ascii="Times New Roman" w:hAnsi="Times New Roman"/>
                <w:szCs w:val="18"/>
              </w:rPr>
            </w:pPr>
            <w:r w:rsidRPr="00C500CA">
              <w:rPr>
                <w:rFonts w:ascii="Times New Roman" w:hAnsi="Times New Roman"/>
                <w:szCs w:val="18"/>
              </w:rPr>
              <w:t>1.2</w:t>
            </w:r>
            <w:r w:rsidRPr="00C500CA">
              <w:rPr>
                <w:rFonts w:ascii="Times New Roman" w:hAnsi="Times New Roman"/>
                <w:i/>
                <w:iCs/>
                <w:szCs w:val="18"/>
              </w:rPr>
              <w:t>η</w:t>
            </w:r>
            <w:r w:rsidRPr="00C500CA">
              <w:rPr>
                <w:rFonts w:ascii="Times New Roman" w:hAnsi="Times New Roman"/>
                <w:i/>
                <w:szCs w:val="18"/>
                <w:vertAlign w:val="subscript"/>
              </w:rPr>
              <w:t>pf</w:t>
            </w:r>
            <m:oMath>
              <m:r>
                <m:rPr>
                  <m:sty m:val="p"/>
                </m:rPr>
                <w:rPr>
                  <w:rFonts w:ascii="Cambria Math" w:hAnsi="Cambria Math"/>
                  <w:szCs w:val="18"/>
                </w:rPr>
                <m:t>＞</m:t>
              </m:r>
              <m:r>
                <m:rPr>
                  <m:sty m:val="p"/>
                </m:rPr>
                <w:rPr>
                  <w:rFonts w:ascii="Cambria Math" w:hAnsi="Cambria Math"/>
                  <w:szCs w:val="18"/>
                </w:rPr>
                <m:t xml:space="preserve"> </m:t>
              </m:r>
              <m:r>
                <w:rPr>
                  <w:rFonts w:ascii="Cambria Math" w:hAnsi="Cambria Math"/>
                  <w:szCs w:val="18"/>
                </w:rPr>
                <m:t>η</m:t>
              </m:r>
            </m:oMath>
            <w:r w:rsidRPr="00C500CA">
              <w:rPr>
                <w:rFonts w:ascii="Times New Roman" w:hAnsi="Times New Roman"/>
                <w:szCs w:val="18"/>
              </w:rPr>
              <w:t xml:space="preserve"> ≥</w:t>
            </w:r>
            <w:proofErr w:type="spellStart"/>
            <w:r w:rsidRPr="00C500CA">
              <w:rPr>
                <w:rFonts w:ascii="Times New Roman" w:hAnsi="Times New Roman"/>
                <w:i/>
                <w:iCs/>
                <w:szCs w:val="18"/>
              </w:rPr>
              <w:t>η</w:t>
            </w:r>
            <w:r w:rsidRPr="00C500CA">
              <w:rPr>
                <w:rFonts w:ascii="Times New Roman" w:hAnsi="Times New Roman"/>
                <w:i/>
                <w:szCs w:val="18"/>
                <w:vertAlign w:val="subscript"/>
              </w:rPr>
              <w:t>pf</w:t>
            </w:r>
            <w:proofErr w:type="spellEnd"/>
          </w:p>
        </w:tc>
      </w:tr>
      <w:tr w:rsidR="00662DC4" w:rsidRPr="00141D99" w14:paraId="6C1F21BC" w14:textId="77777777" w:rsidTr="00EB32E6">
        <w:trPr>
          <w:jc w:val="center"/>
        </w:trPr>
        <w:tc>
          <w:tcPr>
            <w:tcW w:w="2315" w:type="pct"/>
            <w:vAlign w:val="center"/>
          </w:tcPr>
          <w:p w14:paraId="727BB7C0" w14:textId="77777777" w:rsidR="00662DC4" w:rsidRPr="00C500CA" w:rsidRDefault="00662DC4" w:rsidP="00EB32E6">
            <w:pPr>
              <w:spacing w:line="240" w:lineRule="auto"/>
              <w:jc w:val="center"/>
              <w:rPr>
                <w:rFonts w:ascii="Times New Roman" w:hAnsi="Times New Roman"/>
                <w:szCs w:val="18"/>
              </w:rPr>
            </w:pPr>
            <w:r w:rsidRPr="00C500CA">
              <w:rPr>
                <w:rFonts w:ascii="Times New Roman" w:hAnsi="Times New Roman"/>
                <w:szCs w:val="18"/>
              </w:rPr>
              <w:lastRenderedPageBreak/>
              <w:t>2</w:t>
            </w:r>
          </w:p>
        </w:tc>
        <w:tc>
          <w:tcPr>
            <w:tcW w:w="2685" w:type="pct"/>
            <w:vAlign w:val="center"/>
          </w:tcPr>
          <w:p w14:paraId="0F452EBF" w14:textId="77777777" w:rsidR="00662DC4" w:rsidRPr="00C500CA" w:rsidRDefault="00662DC4" w:rsidP="00EB32E6">
            <w:pPr>
              <w:spacing w:line="240" w:lineRule="auto"/>
              <w:jc w:val="center"/>
              <w:rPr>
                <w:rFonts w:ascii="Times New Roman" w:hAnsi="Times New Roman"/>
                <w:i/>
                <w:szCs w:val="18"/>
              </w:rPr>
            </w:pPr>
            <w:r w:rsidRPr="00C500CA">
              <w:rPr>
                <w:rFonts w:ascii="Times New Roman" w:hAnsi="Times New Roman"/>
                <w:szCs w:val="18"/>
              </w:rPr>
              <w:t>1.4</w:t>
            </w:r>
            <w:r w:rsidRPr="00C500CA">
              <w:rPr>
                <w:rFonts w:ascii="Times New Roman" w:hAnsi="Times New Roman"/>
                <w:i/>
                <w:iCs/>
                <w:szCs w:val="18"/>
              </w:rPr>
              <w:t>η</w:t>
            </w:r>
            <w:r w:rsidRPr="00C500CA">
              <w:rPr>
                <w:rFonts w:ascii="Times New Roman" w:hAnsi="Times New Roman"/>
                <w:i/>
                <w:szCs w:val="18"/>
                <w:vertAlign w:val="subscript"/>
              </w:rPr>
              <w:t>pf</w:t>
            </w:r>
            <w:r w:rsidRPr="00C500CA">
              <w:rPr>
                <w:rFonts w:ascii="Times New Roman" w:hAnsi="Times New Roman"/>
                <w:szCs w:val="18"/>
                <w:vertAlign w:val="subscript"/>
              </w:rPr>
              <w:t xml:space="preserve"> </w:t>
            </w:r>
            <w:r w:rsidRPr="00C500CA">
              <w:rPr>
                <w:rFonts w:ascii="Times New Roman" w:hAnsi="Times New Roman"/>
                <w:szCs w:val="18"/>
              </w:rPr>
              <w:t>＞</w:t>
            </w:r>
            <m:oMath>
              <m:r>
                <m:rPr>
                  <m:sty m:val="p"/>
                </m:rPr>
                <w:rPr>
                  <w:rFonts w:ascii="Cambria Math" w:hAnsi="Cambria Math"/>
                  <w:szCs w:val="18"/>
                </w:rPr>
                <m:t xml:space="preserve"> </m:t>
              </m:r>
              <m:r>
                <w:rPr>
                  <w:rFonts w:ascii="Cambria Math" w:hAnsi="Cambria Math"/>
                  <w:szCs w:val="18"/>
                </w:rPr>
                <m:t xml:space="preserve">η </m:t>
              </m:r>
            </m:oMath>
            <w:r w:rsidRPr="00C500CA">
              <w:rPr>
                <w:rFonts w:ascii="Times New Roman" w:hAnsi="Times New Roman"/>
                <w:szCs w:val="18"/>
              </w:rPr>
              <w:t>≥1.2</w:t>
            </w:r>
            <w:proofErr w:type="spellStart"/>
            <w:r w:rsidRPr="00C500CA">
              <w:rPr>
                <w:rFonts w:ascii="Times New Roman" w:hAnsi="Times New Roman"/>
                <w:i/>
                <w:iCs/>
                <w:szCs w:val="18"/>
              </w:rPr>
              <w:t>η</w:t>
            </w:r>
            <w:r w:rsidRPr="00C500CA">
              <w:rPr>
                <w:rFonts w:ascii="Times New Roman" w:hAnsi="Times New Roman"/>
                <w:i/>
                <w:szCs w:val="18"/>
                <w:vertAlign w:val="subscript"/>
              </w:rPr>
              <w:t>pf</w:t>
            </w:r>
            <w:proofErr w:type="spellEnd"/>
          </w:p>
        </w:tc>
      </w:tr>
      <w:tr w:rsidR="00662DC4" w:rsidRPr="00141D99" w14:paraId="22D9D2FB" w14:textId="77777777" w:rsidTr="00EB32E6">
        <w:trPr>
          <w:jc w:val="center"/>
        </w:trPr>
        <w:tc>
          <w:tcPr>
            <w:tcW w:w="2315" w:type="pct"/>
            <w:vAlign w:val="center"/>
          </w:tcPr>
          <w:p w14:paraId="015E2D06" w14:textId="77777777" w:rsidR="00662DC4" w:rsidRPr="00C500CA" w:rsidRDefault="00662DC4" w:rsidP="00EB32E6">
            <w:pPr>
              <w:spacing w:line="240" w:lineRule="auto"/>
              <w:jc w:val="center"/>
              <w:rPr>
                <w:rFonts w:ascii="Times New Roman" w:hAnsi="Times New Roman"/>
                <w:szCs w:val="18"/>
              </w:rPr>
            </w:pPr>
            <w:r w:rsidRPr="00C500CA">
              <w:rPr>
                <w:rFonts w:ascii="Times New Roman" w:hAnsi="Times New Roman"/>
                <w:szCs w:val="18"/>
              </w:rPr>
              <w:t>3</w:t>
            </w:r>
          </w:p>
        </w:tc>
        <w:tc>
          <w:tcPr>
            <w:tcW w:w="2685" w:type="pct"/>
            <w:vAlign w:val="center"/>
          </w:tcPr>
          <w:p w14:paraId="14F1FF3F" w14:textId="77777777" w:rsidR="00662DC4" w:rsidRPr="00C500CA" w:rsidRDefault="00662DC4" w:rsidP="00EB32E6">
            <w:pPr>
              <w:spacing w:line="240" w:lineRule="auto"/>
              <w:jc w:val="center"/>
              <w:rPr>
                <w:rFonts w:ascii="Times New Roman" w:hAnsi="Times New Roman"/>
                <w:szCs w:val="18"/>
              </w:rPr>
            </w:pPr>
            <m:oMath>
              <m:r>
                <w:rPr>
                  <w:rFonts w:ascii="Cambria Math" w:hAnsi="Cambria Math"/>
                  <w:szCs w:val="18"/>
                </w:rPr>
                <m:t xml:space="preserve">η </m:t>
              </m:r>
            </m:oMath>
            <w:r w:rsidRPr="00C500CA">
              <w:rPr>
                <w:rFonts w:ascii="Times New Roman" w:hAnsi="Times New Roman"/>
                <w:szCs w:val="18"/>
              </w:rPr>
              <w:t>≥ 1.4</w:t>
            </w:r>
            <w:r w:rsidRPr="00C500CA">
              <w:rPr>
                <w:rFonts w:ascii="Times New Roman" w:hAnsi="Times New Roman"/>
                <w:i/>
                <w:iCs/>
                <w:szCs w:val="18"/>
              </w:rPr>
              <w:t>η</w:t>
            </w:r>
            <w:r w:rsidRPr="00C500CA">
              <w:rPr>
                <w:rFonts w:ascii="Times New Roman" w:hAnsi="Times New Roman"/>
                <w:i/>
                <w:szCs w:val="18"/>
                <w:vertAlign w:val="subscript"/>
              </w:rPr>
              <w:t>pf</w:t>
            </w:r>
          </w:p>
        </w:tc>
      </w:tr>
    </w:tbl>
    <w:bookmarkEnd w:id="46"/>
    <w:bookmarkEnd w:id="49"/>
    <w:bookmarkEnd w:id="50"/>
    <w:p w14:paraId="134DC55F" w14:textId="4DC8C638" w:rsidR="00662DC4" w:rsidRPr="00D16C53" w:rsidRDefault="00D16C53" w:rsidP="00D16C53">
      <w:pPr>
        <w:pStyle w:val="afff6"/>
        <w:spacing w:before="240" w:after="240"/>
      </w:pPr>
      <w:r>
        <w:rPr>
          <w:rFonts w:hint="eastAsia"/>
        </w:rPr>
        <w:t>舵机</w:t>
      </w:r>
      <w:r w:rsidRPr="00CC1F25">
        <w:rPr>
          <w:rFonts w:hint="eastAsia"/>
        </w:rPr>
        <w:t>能效</w:t>
      </w:r>
      <w:r>
        <w:rPr>
          <w:rFonts w:hint="eastAsia"/>
        </w:rPr>
        <w:t>计算</w:t>
      </w:r>
    </w:p>
    <w:p w14:paraId="1A68733B" w14:textId="162073ED" w:rsidR="005656E3" w:rsidRPr="001223D0" w:rsidRDefault="005656E3" w:rsidP="005656E3">
      <w:pPr>
        <w:pStyle w:val="affffffffffff"/>
        <w:numPr>
          <w:ilvl w:val="2"/>
          <w:numId w:val="29"/>
        </w:numPr>
        <w:ind w:left="420" w:hangingChars="200" w:hanging="420"/>
        <w:outlineLvl w:val="1"/>
        <w:rPr>
          <w:rFonts w:ascii="黑体" w:eastAsia="黑体"/>
        </w:rPr>
      </w:pPr>
      <w:r w:rsidRPr="001223D0">
        <w:rPr>
          <w:rFonts w:ascii="黑体" w:eastAsia="黑体" w:hint="eastAsia"/>
        </w:rPr>
        <w:t>能效</w:t>
      </w:r>
      <w:r w:rsidRPr="001223D0">
        <w:rPr>
          <w:rFonts w:ascii="黑体" w:eastAsia="黑体"/>
        </w:rPr>
        <w:t>边界</w:t>
      </w:r>
    </w:p>
    <w:p w14:paraId="3419591A" w14:textId="77777777" w:rsidR="005656E3" w:rsidRPr="005B0C79" w:rsidRDefault="005656E3" w:rsidP="005656E3">
      <w:pPr>
        <w:pStyle w:val="afffffffffffff2"/>
        <w:keepNext/>
        <w:spacing w:line="240" w:lineRule="auto"/>
        <w:ind w:firstLine="420"/>
        <w:rPr>
          <w:color w:val="auto"/>
          <w:sz w:val="21"/>
          <w:szCs w:val="21"/>
        </w:rPr>
      </w:pPr>
      <w:r w:rsidRPr="005B0C79">
        <w:rPr>
          <w:rFonts w:hint="eastAsia"/>
          <w:color w:val="auto"/>
          <w:sz w:val="21"/>
          <w:szCs w:val="21"/>
        </w:rPr>
        <w:t>船用舵机设备的舵机部件为：电机、液压系统、操舵油缸组、舵</w:t>
      </w:r>
      <w:proofErr w:type="gramStart"/>
      <w:r w:rsidRPr="005B0C79">
        <w:rPr>
          <w:rFonts w:hint="eastAsia"/>
          <w:color w:val="auto"/>
          <w:sz w:val="21"/>
          <w:szCs w:val="21"/>
        </w:rPr>
        <w:t>柄舵杆</w:t>
      </w:r>
      <w:proofErr w:type="gramEnd"/>
      <w:r w:rsidRPr="005B0C79">
        <w:rPr>
          <w:rFonts w:hint="eastAsia"/>
          <w:color w:val="auto"/>
          <w:sz w:val="21"/>
          <w:szCs w:val="21"/>
        </w:rPr>
        <w:t>和</w:t>
      </w:r>
      <w:proofErr w:type="gramStart"/>
      <w:r w:rsidRPr="005B0C79">
        <w:rPr>
          <w:rFonts w:hint="eastAsia"/>
          <w:color w:val="auto"/>
          <w:sz w:val="21"/>
          <w:szCs w:val="21"/>
        </w:rPr>
        <w:t>舵叶</w:t>
      </w:r>
      <w:proofErr w:type="gramEnd"/>
      <w:r w:rsidRPr="005B0C79">
        <w:rPr>
          <w:rFonts w:hint="eastAsia"/>
          <w:color w:val="auto"/>
          <w:sz w:val="21"/>
          <w:szCs w:val="21"/>
        </w:rPr>
        <w:t>，能量</w:t>
      </w:r>
      <w:r w:rsidRPr="005B0C79">
        <w:rPr>
          <w:color w:val="auto"/>
          <w:sz w:val="21"/>
          <w:szCs w:val="21"/>
        </w:rPr>
        <w:t>输入边界为</w:t>
      </w:r>
      <w:r w:rsidRPr="005B0C79">
        <w:rPr>
          <w:rFonts w:hint="eastAsia"/>
          <w:color w:val="auto"/>
          <w:sz w:val="21"/>
          <w:szCs w:val="21"/>
        </w:rPr>
        <w:t>电机电能</w:t>
      </w:r>
      <w:r w:rsidRPr="005B0C79">
        <w:rPr>
          <w:color w:val="auto"/>
          <w:sz w:val="21"/>
          <w:szCs w:val="21"/>
        </w:rPr>
        <w:t>，输出边界</w:t>
      </w:r>
      <w:proofErr w:type="gramStart"/>
      <w:r w:rsidRPr="005B0C79">
        <w:rPr>
          <w:color w:val="auto"/>
          <w:sz w:val="21"/>
          <w:szCs w:val="21"/>
        </w:rPr>
        <w:t>为</w:t>
      </w:r>
      <w:r w:rsidRPr="005B0C79">
        <w:rPr>
          <w:rFonts w:hint="eastAsia"/>
          <w:color w:val="auto"/>
          <w:sz w:val="21"/>
          <w:szCs w:val="21"/>
        </w:rPr>
        <w:t>舵叶</w:t>
      </w:r>
      <w:proofErr w:type="gramEnd"/>
      <w:r w:rsidRPr="005B0C79">
        <w:rPr>
          <w:rFonts w:hint="eastAsia"/>
          <w:color w:val="auto"/>
          <w:sz w:val="21"/>
          <w:szCs w:val="21"/>
        </w:rPr>
        <w:t>转矩，如图1所示。</w:t>
      </w:r>
    </w:p>
    <w:p w14:paraId="4B7C1CE7" w14:textId="77777777" w:rsidR="005656E3" w:rsidRPr="00055582" w:rsidRDefault="005656E3" w:rsidP="005656E3">
      <w:pPr>
        <w:pStyle w:val="afffffffffffff2"/>
        <w:keepNext/>
        <w:spacing w:line="240" w:lineRule="auto"/>
        <w:ind w:firstLineChars="0" w:firstLine="0"/>
        <w:jc w:val="center"/>
        <w:rPr>
          <w:color w:val="FF0000"/>
          <w:sz w:val="21"/>
          <w:szCs w:val="21"/>
        </w:rPr>
      </w:pPr>
      <w:r w:rsidRPr="00055582">
        <w:rPr>
          <w:color w:val="FF0000"/>
          <w:sz w:val="21"/>
          <w:szCs w:val="21"/>
        </w:rPr>
        <w:object w:dxaOrig="6264" w:dyaOrig="965" w14:anchorId="07AD3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51pt" o:ole="">
            <v:imagedata r:id="rId17" o:title=""/>
            <o:lock v:ext="edit" aspectratio="f"/>
          </v:shape>
          <o:OLEObject Type="Embed" ProgID="Visio.Drawing.11" ShapeID="_x0000_i1025" DrawAspect="Content" ObjectID="_1792244159" r:id="rId18"/>
        </w:object>
      </w:r>
    </w:p>
    <w:p w14:paraId="736D9751" w14:textId="05433A22" w:rsidR="005656E3" w:rsidRPr="00F97605" w:rsidRDefault="005656E3" w:rsidP="005656E3">
      <w:pPr>
        <w:pStyle w:val="afffffffffffff0"/>
        <w:spacing w:line="240" w:lineRule="auto"/>
        <w:jc w:val="center"/>
      </w:pPr>
      <w:r w:rsidRPr="00B45917">
        <w:rPr>
          <w:rFonts w:ascii="黑体" w:hAnsi="黑体" w:hint="eastAsia"/>
          <w:sz w:val="21"/>
          <w:szCs w:val="21"/>
        </w:rPr>
        <w:t>图</w:t>
      </w:r>
      <w:r w:rsidRPr="00B45917">
        <w:rPr>
          <w:rFonts w:ascii="黑体" w:hAnsi="黑体"/>
          <w:sz w:val="21"/>
          <w:szCs w:val="21"/>
        </w:rPr>
        <w:t xml:space="preserve"> </w:t>
      </w:r>
      <w:r w:rsidRPr="00B45917">
        <w:rPr>
          <w:rFonts w:ascii="黑体" w:hAnsi="黑体"/>
          <w:sz w:val="21"/>
          <w:szCs w:val="21"/>
        </w:rPr>
        <w:fldChar w:fldCharType="begin"/>
      </w:r>
      <w:r w:rsidRPr="00B45917">
        <w:rPr>
          <w:rFonts w:ascii="黑体" w:hAnsi="黑体"/>
          <w:sz w:val="21"/>
          <w:szCs w:val="21"/>
        </w:rPr>
        <w:instrText xml:space="preserve"> SEQ </w:instrText>
      </w:r>
      <w:r w:rsidRPr="00B45917">
        <w:rPr>
          <w:rFonts w:ascii="黑体" w:hAnsi="黑体" w:hint="eastAsia"/>
          <w:sz w:val="21"/>
          <w:szCs w:val="21"/>
        </w:rPr>
        <w:instrText>图</w:instrText>
      </w:r>
      <w:r w:rsidRPr="00B45917">
        <w:rPr>
          <w:rFonts w:ascii="黑体" w:hAnsi="黑体"/>
          <w:sz w:val="21"/>
          <w:szCs w:val="21"/>
        </w:rPr>
        <w:instrText xml:space="preserve"> \* ARABIC </w:instrText>
      </w:r>
      <w:r w:rsidRPr="00B45917">
        <w:rPr>
          <w:rFonts w:ascii="黑体" w:hAnsi="黑体"/>
          <w:sz w:val="21"/>
          <w:szCs w:val="21"/>
        </w:rPr>
        <w:fldChar w:fldCharType="separate"/>
      </w:r>
      <w:r w:rsidR="003E2D89">
        <w:rPr>
          <w:rFonts w:ascii="黑体" w:hAnsi="黑体"/>
          <w:noProof/>
          <w:sz w:val="21"/>
          <w:szCs w:val="21"/>
        </w:rPr>
        <w:t>1</w:t>
      </w:r>
      <w:r w:rsidRPr="00B45917">
        <w:rPr>
          <w:rFonts w:ascii="黑体" w:hAnsi="黑体"/>
          <w:sz w:val="21"/>
          <w:szCs w:val="21"/>
        </w:rPr>
        <w:fldChar w:fldCharType="end"/>
      </w:r>
      <w:r w:rsidRPr="00B45917">
        <w:rPr>
          <w:rFonts w:ascii="黑体" w:hAnsi="黑体"/>
          <w:sz w:val="21"/>
          <w:szCs w:val="21"/>
        </w:rPr>
        <w:t xml:space="preserve">  </w:t>
      </w:r>
      <w:r w:rsidR="00CD6EF5">
        <w:rPr>
          <w:rFonts w:ascii="黑体" w:hAnsi="黑体" w:hint="eastAsia"/>
          <w:sz w:val="21"/>
          <w:szCs w:val="21"/>
        </w:rPr>
        <w:t>舵机能效边界</w:t>
      </w:r>
    </w:p>
    <w:p w14:paraId="4E52F09E" w14:textId="1E68D5E2" w:rsidR="005656E3" w:rsidRPr="001223D0" w:rsidRDefault="005656E3" w:rsidP="005656E3">
      <w:pPr>
        <w:pStyle w:val="affffffffffff"/>
        <w:numPr>
          <w:ilvl w:val="2"/>
          <w:numId w:val="29"/>
        </w:numPr>
        <w:ind w:left="420" w:hangingChars="200" w:hanging="420"/>
        <w:outlineLvl w:val="1"/>
        <w:rPr>
          <w:rFonts w:ascii="黑体" w:eastAsia="黑体"/>
        </w:rPr>
      </w:pPr>
      <w:r w:rsidRPr="001223D0">
        <w:rPr>
          <w:rFonts w:ascii="黑体" w:eastAsia="黑体" w:hint="eastAsia"/>
        </w:rPr>
        <w:t>能效计算</w:t>
      </w:r>
    </w:p>
    <w:p w14:paraId="5EE5B058" w14:textId="1E4E7A47" w:rsidR="005656E3" w:rsidRPr="00B45917" w:rsidRDefault="005656E3" w:rsidP="005656E3">
      <w:pPr>
        <w:spacing w:line="240" w:lineRule="auto"/>
        <w:ind w:firstLineChars="200" w:firstLine="420"/>
      </w:pPr>
      <w:r w:rsidRPr="00F97605">
        <w:rPr>
          <w:rFonts w:ascii="宋体" w:hAnsi="宋体" w:hint="eastAsia"/>
        </w:rPr>
        <w:t>舵机</w:t>
      </w:r>
      <w:r w:rsidRPr="00F97605">
        <w:rPr>
          <w:rFonts w:ascii="宋体" w:hAnsi="宋体"/>
        </w:rPr>
        <w:t>能效计算模型</w:t>
      </w:r>
      <w:r w:rsidRPr="00F97605">
        <w:rPr>
          <w:rFonts w:ascii="宋体" w:hAnsi="宋体" w:hint="eastAsia"/>
        </w:rPr>
        <w:t>应按式（1）计算。</w:t>
      </w:r>
    </w:p>
    <w:p w14:paraId="2CAAFCBB" w14:textId="10488F95" w:rsidR="005656E3" w:rsidRPr="00B45917" w:rsidRDefault="005656E3" w:rsidP="005656E3">
      <w:pPr>
        <w:spacing w:line="240" w:lineRule="auto"/>
        <w:jc w:val="right"/>
      </w:pPr>
      <m:oMath>
        <m:r>
          <w:rPr>
            <w:rFonts w:ascii="Cambria Math" w:hAnsi="Cambria Math"/>
          </w:rPr>
          <m:t>η=</m:t>
        </m:r>
        <w:bookmarkStart w:id="52" w:name="_Hlk91673879"/>
        <m:sSub>
          <m:sSubPr>
            <m:ctrlPr>
              <w:rPr>
                <w:rFonts w:ascii="Cambria Math" w:hAnsi="Cambria Math"/>
              </w:rPr>
            </m:ctrlPr>
          </m:sSubPr>
          <m:e>
            <m:r>
              <w:rPr>
                <w:rFonts w:ascii="Cambria Math" w:hAnsi="Cambria Math"/>
              </w:rPr>
              <m:t>η</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5</m:t>
            </m:r>
          </m:sub>
        </m:sSub>
      </m:oMath>
      <w:bookmarkEnd w:id="52"/>
      <w:r w:rsidRPr="00B45917">
        <w:t xml:space="preserve"> </w:t>
      </w:r>
      <w:r w:rsidR="00A335EA">
        <w:rPr>
          <w:rFonts w:ascii="宋体" w:hAnsi="宋体" w:hint="eastAsia"/>
        </w:rPr>
        <w:t>.............................</w:t>
      </w:r>
      <w:r w:rsidRPr="00B45917">
        <w:t>（</w:t>
      </w:r>
      <w:r w:rsidRPr="00B45917">
        <w:t>1</w:t>
      </w:r>
      <w:r w:rsidRPr="00B45917">
        <w:t>）</w:t>
      </w:r>
    </w:p>
    <w:p w14:paraId="44F3C442" w14:textId="0089FA2D" w:rsidR="005656E3" w:rsidRPr="00B45917" w:rsidRDefault="005656E3" w:rsidP="005656E3">
      <w:pPr>
        <w:spacing w:line="240" w:lineRule="auto"/>
        <w:ind w:firstLineChars="200" w:firstLine="420"/>
        <w:rPr>
          <w:b/>
        </w:rPr>
      </w:pPr>
      <w:bookmarkStart w:id="53" w:name="_Hlk91673935"/>
      <w:r w:rsidRPr="00B45917">
        <w:t>系统的输出功率应按式（</w:t>
      </w:r>
      <w:r w:rsidRPr="00B45917">
        <w:t>2</w:t>
      </w:r>
      <w:r w:rsidRPr="00B45917">
        <w:t>）计算。</w:t>
      </w:r>
    </w:p>
    <w:p w14:paraId="56BCF39D" w14:textId="2D3FFF13" w:rsidR="005656E3" w:rsidRPr="00B45917" w:rsidRDefault="00763A45" w:rsidP="005656E3">
      <w:pPr>
        <w:wordWrap w:val="0"/>
        <w:spacing w:line="240" w:lineRule="auto"/>
        <w:jc w:val="right"/>
      </w:pPr>
      <m:oMath>
        <m:sSub>
          <m:sSubPr>
            <m:ctrlPr>
              <w:rPr>
                <w:rFonts w:ascii="Cambria Math" w:hAnsi="Cambria Math"/>
              </w:rPr>
            </m:ctrlPr>
          </m:sSubPr>
          <m:e>
            <m:r>
              <w:rPr>
                <w:rFonts w:ascii="Cambria Math" w:hAnsi="Cambria Math"/>
              </w:rPr>
              <m:t>P</m:t>
            </m:r>
          </m:e>
          <m:sub>
            <m:r>
              <w:rPr>
                <w:rFonts w:ascii="Cambria Math" w:hAnsi="Cambria Math"/>
              </w:rPr>
              <m:t>out</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in</m:t>
            </m:r>
          </m:sub>
        </m:sSub>
        <m:r>
          <m:rPr>
            <m:sty m:val="p"/>
          </m:rPr>
          <w:rPr>
            <w:rFonts w:ascii="Cambria Math" w:hAnsi="Cambria Math"/>
          </w:rPr>
          <m:t>.</m:t>
        </m:r>
        <m:r>
          <w:rPr>
            <w:rFonts w:ascii="Cambria Math" w:hAnsi="Cambria Math"/>
          </w:rPr>
          <m:t>η</m:t>
        </m:r>
      </m:oMath>
      <w:r w:rsidR="005656E3" w:rsidRPr="00BB2681">
        <w:t xml:space="preserve"> </w:t>
      </w:r>
      <w:r w:rsidR="00A335EA">
        <w:rPr>
          <w:rFonts w:ascii="宋体" w:hAnsi="宋体" w:hint="eastAsia"/>
        </w:rPr>
        <w:t>.................................</w:t>
      </w:r>
      <w:r w:rsidR="005656E3" w:rsidRPr="00B45917">
        <w:t>（</w:t>
      </w:r>
      <w:r w:rsidR="005656E3" w:rsidRPr="00B45917">
        <w:t>2</w:t>
      </w:r>
      <w:r w:rsidR="005656E3" w:rsidRPr="00B45917">
        <w:t>）</w:t>
      </w:r>
    </w:p>
    <w:bookmarkEnd w:id="53"/>
    <w:p w14:paraId="4F95022F" w14:textId="77777777" w:rsidR="005656E3" w:rsidRPr="00B45917" w:rsidRDefault="005656E3" w:rsidP="005656E3">
      <w:pPr>
        <w:spacing w:line="240" w:lineRule="auto"/>
      </w:pPr>
      <w:r w:rsidRPr="00B45917">
        <w:t>注：若式（</w:t>
      </w:r>
      <w:r w:rsidRPr="00B45917">
        <w:t>1</w:t>
      </w:r>
      <w:r w:rsidRPr="00B45917">
        <w:t>）中</w:t>
      </w:r>
      <w:r w:rsidRPr="00B45917">
        <w:rPr>
          <w:i/>
          <w:iCs/>
        </w:rPr>
        <w:t>η</w:t>
      </w:r>
      <w:r w:rsidRPr="00B45917">
        <w:rPr>
          <w:vertAlign w:val="subscript"/>
        </w:rPr>
        <w:t>1</w:t>
      </w:r>
      <w:r w:rsidRPr="00B45917">
        <w:t>至</w:t>
      </w:r>
      <w:r w:rsidRPr="00B45917">
        <w:rPr>
          <w:i/>
          <w:iCs/>
        </w:rPr>
        <w:t>η</w:t>
      </w:r>
      <w:r w:rsidRPr="00B45917">
        <w:rPr>
          <w:vertAlign w:val="subscript"/>
        </w:rPr>
        <w:t>5</w:t>
      </w:r>
      <w:r w:rsidRPr="00B45917">
        <w:t>中对应的舵机部件不存在，则该值为</w:t>
      </w:r>
      <w:r w:rsidRPr="00B45917">
        <w:t>1</w:t>
      </w:r>
      <w:r w:rsidRPr="00B45917">
        <w:t>。</w:t>
      </w:r>
    </w:p>
    <w:p w14:paraId="6047795C" w14:textId="6E6D669C" w:rsidR="005656E3" w:rsidRPr="00B45917" w:rsidRDefault="005656E3" w:rsidP="005656E3">
      <w:pPr>
        <w:spacing w:line="240" w:lineRule="auto"/>
        <w:ind w:firstLineChars="200" w:firstLine="420"/>
      </w:pPr>
      <w:r w:rsidRPr="00B45917">
        <w:t>根据不同典型工况下，舵机各部件能效理论数据</w:t>
      </w:r>
      <w:proofErr w:type="spellStart"/>
      <w:r w:rsidRPr="00B45917">
        <w:rPr>
          <w:i/>
          <w:iCs/>
        </w:rPr>
        <w:t>η</w:t>
      </w:r>
      <w:r w:rsidRPr="00B45917">
        <w:rPr>
          <w:i/>
          <w:vertAlign w:val="subscript"/>
        </w:rPr>
        <w:t>ij</w:t>
      </w:r>
      <w:proofErr w:type="spellEnd"/>
      <w:r w:rsidRPr="00B45917">
        <w:t>，计算舵机各部件的能效平均值</w:t>
      </w:r>
      <w:proofErr w:type="spellStart"/>
      <w:r w:rsidRPr="00B45917">
        <w:rPr>
          <w:i/>
        </w:rPr>
        <w:t>η</w:t>
      </w:r>
      <w:r w:rsidRPr="00B45917">
        <w:rPr>
          <w:i/>
          <w:vertAlign w:val="subscript"/>
        </w:rPr>
        <w:t>a</w:t>
      </w:r>
      <w:proofErr w:type="spellEnd"/>
      <w:r w:rsidRPr="00B45917">
        <w:t>和阈值（</w:t>
      </w:r>
      <w:proofErr w:type="spellStart"/>
      <w:r w:rsidRPr="00B45917">
        <w:rPr>
          <w:i/>
        </w:rPr>
        <w:t>η</w:t>
      </w:r>
      <w:r w:rsidRPr="00B45917">
        <w:rPr>
          <w:i/>
          <w:vertAlign w:val="subscript"/>
        </w:rPr>
        <w:t>nmin</w:t>
      </w:r>
      <w:r w:rsidRPr="00B45917">
        <w:t>~</w:t>
      </w:r>
      <w:r w:rsidRPr="00B45917">
        <w:rPr>
          <w:i/>
        </w:rPr>
        <w:t>η</w:t>
      </w:r>
      <w:r w:rsidRPr="00B45917">
        <w:rPr>
          <w:i/>
          <w:vertAlign w:val="subscript"/>
        </w:rPr>
        <w:t>nmax</w:t>
      </w:r>
      <w:proofErr w:type="spellEnd"/>
      <w:r w:rsidRPr="00B45917">
        <w:t>），见</w:t>
      </w:r>
      <w:r w:rsidRPr="00B45917">
        <w:fldChar w:fldCharType="begin"/>
      </w:r>
      <w:r w:rsidRPr="00B45917">
        <w:instrText xml:space="preserve"> REF _Ref163665824 \h  \* MERGEFORMAT </w:instrText>
      </w:r>
      <w:r w:rsidRPr="00B45917">
        <w:fldChar w:fldCharType="separate"/>
      </w:r>
      <w:r w:rsidR="003E2D89" w:rsidRPr="003E2D89">
        <w:rPr>
          <w:rFonts w:hint="eastAsia"/>
        </w:rPr>
        <w:t>表</w:t>
      </w:r>
      <w:r w:rsidRPr="00B45917">
        <w:fldChar w:fldCharType="end"/>
      </w:r>
      <w:r w:rsidR="00976765">
        <w:t>3</w:t>
      </w:r>
      <w:r w:rsidRPr="00B45917">
        <w:t>。</w:t>
      </w:r>
    </w:p>
    <w:p w14:paraId="3107B8B5" w14:textId="5820C642" w:rsidR="005656E3" w:rsidRPr="00B45917" w:rsidRDefault="005656E3" w:rsidP="005656E3">
      <w:pPr>
        <w:pStyle w:val="afffffffffffff0"/>
        <w:keepNext/>
        <w:spacing w:line="240" w:lineRule="auto"/>
        <w:jc w:val="center"/>
        <w:rPr>
          <w:rFonts w:ascii="黑体" w:hAnsi="黑体"/>
          <w:sz w:val="21"/>
          <w:szCs w:val="21"/>
        </w:rPr>
      </w:pPr>
      <w:bookmarkStart w:id="54" w:name="_Ref163665824"/>
      <w:r w:rsidRPr="00B45917">
        <w:rPr>
          <w:rFonts w:ascii="黑体" w:hAnsi="黑体" w:hint="eastAsia"/>
          <w:sz w:val="21"/>
          <w:szCs w:val="21"/>
        </w:rPr>
        <w:t>表</w:t>
      </w:r>
      <w:bookmarkEnd w:id="54"/>
      <w:r w:rsidR="00976765">
        <w:rPr>
          <w:rFonts w:ascii="黑体" w:hAnsi="黑体"/>
          <w:sz w:val="21"/>
          <w:szCs w:val="21"/>
        </w:rPr>
        <w:t>3</w:t>
      </w:r>
      <w:r w:rsidRPr="00B45917">
        <w:rPr>
          <w:rFonts w:ascii="黑体" w:hAnsi="黑体" w:hint="eastAsia"/>
          <w:sz w:val="21"/>
          <w:szCs w:val="21"/>
        </w:rPr>
        <w:t>舵机各关键部件的能效阈值和平均值</w:t>
      </w:r>
    </w:p>
    <w:tbl>
      <w:tblPr>
        <w:tblStyle w:val="affffffffff6"/>
        <w:tblW w:w="5000" w:type="pct"/>
        <w:jc w:val="center"/>
        <w:tblCellMar>
          <w:left w:w="0" w:type="dxa"/>
          <w:right w:w="0" w:type="dxa"/>
        </w:tblCellMar>
        <w:tblLook w:val="04A0" w:firstRow="1" w:lastRow="0" w:firstColumn="1" w:lastColumn="0" w:noHBand="0" w:noVBand="1"/>
      </w:tblPr>
      <w:tblGrid>
        <w:gridCol w:w="1925"/>
        <w:gridCol w:w="562"/>
        <w:gridCol w:w="650"/>
        <w:gridCol w:w="650"/>
        <w:gridCol w:w="650"/>
        <w:gridCol w:w="650"/>
        <w:gridCol w:w="764"/>
        <w:gridCol w:w="1294"/>
        <w:gridCol w:w="2219"/>
      </w:tblGrid>
      <w:tr w:rsidR="005656E3" w:rsidRPr="00141D99" w14:paraId="4AB64985" w14:textId="77777777" w:rsidTr="00502A4B">
        <w:trPr>
          <w:trHeight w:val="397"/>
          <w:jc w:val="center"/>
        </w:trPr>
        <w:tc>
          <w:tcPr>
            <w:tcW w:w="1028" w:type="pct"/>
            <w:vMerge w:val="restart"/>
            <w:vAlign w:val="center"/>
          </w:tcPr>
          <w:p w14:paraId="1045BC04"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部件</w:t>
            </w:r>
          </w:p>
        </w:tc>
        <w:tc>
          <w:tcPr>
            <w:tcW w:w="2096" w:type="pct"/>
            <w:gridSpan w:val="6"/>
            <w:vAlign w:val="center"/>
          </w:tcPr>
          <w:p w14:paraId="5E4AAB23"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典型工况下能效系数</w:t>
            </w:r>
          </w:p>
        </w:tc>
        <w:tc>
          <w:tcPr>
            <w:tcW w:w="691" w:type="pct"/>
            <w:vAlign w:val="center"/>
          </w:tcPr>
          <w:p w14:paraId="719434B4"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平均值</w:t>
            </w:r>
          </w:p>
        </w:tc>
        <w:tc>
          <w:tcPr>
            <w:tcW w:w="1185" w:type="pct"/>
            <w:vAlign w:val="center"/>
          </w:tcPr>
          <w:p w14:paraId="5DB6D92C"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阈值</w:t>
            </w:r>
          </w:p>
        </w:tc>
      </w:tr>
      <w:tr w:rsidR="005656E3" w:rsidRPr="00141D99" w14:paraId="3B2B1EBF" w14:textId="77777777" w:rsidTr="00502A4B">
        <w:trPr>
          <w:trHeight w:val="397"/>
          <w:jc w:val="center"/>
        </w:trPr>
        <w:tc>
          <w:tcPr>
            <w:tcW w:w="1028" w:type="pct"/>
            <w:vMerge/>
            <w:vAlign w:val="center"/>
          </w:tcPr>
          <w:p w14:paraId="4E2F59AB" w14:textId="77777777" w:rsidR="005656E3" w:rsidRPr="00B45917" w:rsidRDefault="005656E3" w:rsidP="001634B4">
            <w:pPr>
              <w:spacing w:line="240" w:lineRule="auto"/>
              <w:jc w:val="center"/>
              <w:rPr>
                <w:rFonts w:ascii="宋体" w:hAnsi="宋体"/>
                <w:sz w:val="18"/>
                <w:szCs w:val="18"/>
              </w:rPr>
            </w:pPr>
          </w:p>
        </w:tc>
        <w:tc>
          <w:tcPr>
            <w:tcW w:w="300" w:type="pct"/>
            <w:vAlign w:val="center"/>
          </w:tcPr>
          <w:p w14:paraId="098FD39C" w14:textId="77777777" w:rsidR="005656E3" w:rsidRPr="00B45917" w:rsidRDefault="005656E3" w:rsidP="001634B4">
            <w:pPr>
              <w:spacing w:line="240" w:lineRule="auto"/>
              <w:jc w:val="center"/>
              <w:rPr>
                <w:sz w:val="18"/>
                <w:szCs w:val="18"/>
              </w:rPr>
            </w:pPr>
            <w:r w:rsidRPr="00B45917">
              <w:rPr>
                <w:sz w:val="18"/>
                <w:szCs w:val="18"/>
              </w:rPr>
              <w:t>Ai</w:t>
            </w:r>
          </w:p>
        </w:tc>
        <w:tc>
          <w:tcPr>
            <w:tcW w:w="347" w:type="pct"/>
            <w:vAlign w:val="center"/>
          </w:tcPr>
          <w:p w14:paraId="6DB5BD05" w14:textId="77777777" w:rsidR="005656E3" w:rsidRPr="00B45917" w:rsidRDefault="005656E3" w:rsidP="001634B4">
            <w:pPr>
              <w:spacing w:line="240" w:lineRule="auto"/>
              <w:jc w:val="center"/>
              <w:rPr>
                <w:sz w:val="18"/>
                <w:szCs w:val="18"/>
              </w:rPr>
            </w:pPr>
            <w:r w:rsidRPr="00B45917">
              <w:rPr>
                <w:sz w:val="18"/>
                <w:szCs w:val="18"/>
              </w:rPr>
              <w:t>A</w:t>
            </w:r>
            <w:r w:rsidRPr="00064781">
              <w:rPr>
                <w:sz w:val="18"/>
                <w:szCs w:val="18"/>
                <w:vertAlign w:val="subscript"/>
              </w:rPr>
              <w:t>1</w:t>
            </w:r>
          </w:p>
        </w:tc>
        <w:tc>
          <w:tcPr>
            <w:tcW w:w="347" w:type="pct"/>
            <w:vAlign w:val="center"/>
          </w:tcPr>
          <w:p w14:paraId="70214F3E" w14:textId="77777777" w:rsidR="005656E3" w:rsidRPr="00B45917" w:rsidRDefault="005656E3" w:rsidP="001634B4">
            <w:pPr>
              <w:spacing w:line="240" w:lineRule="auto"/>
              <w:jc w:val="center"/>
              <w:rPr>
                <w:sz w:val="18"/>
                <w:szCs w:val="18"/>
              </w:rPr>
            </w:pPr>
            <w:r w:rsidRPr="00B45917">
              <w:rPr>
                <w:sz w:val="18"/>
                <w:szCs w:val="18"/>
              </w:rPr>
              <w:t>A</w:t>
            </w:r>
            <w:r w:rsidRPr="00064781">
              <w:rPr>
                <w:sz w:val="18"/>
                <w:szCs w:val="18"/>
                <w:vertAlign w:val="subscript"/>
              </w:rPr>
              <w:t>2</w:t>
            </w:r>
          </w:p>
        </w:tc>
        <w:tc>
          <w:tcPr>
            <w:tcW w:w="347" w:type="pct"/>
            <w:vAlign w:val="center"/>
          </w:tcPr>
          <w:p w14:paraId="48E9E30D" w14:textId="77777777" w:rsidR="005656E3" w:rsidRPr="00B45917" w:rsidRDefault="005656E3" w:rsidP="001634B4">
            <w:pPr>
              <w:spacing w:line="240" w:lineRule="auto"/>
              <w:jc w:val="center"/>
              <w:rPr>
                <w:sz w:val="18"/>
                <w:szCs w:val="18"/>
              </w:rPr>
            </w:pPr>
            <w:r w:rsidRPr="00B45917">
              <w:rPr>
                <w:sz w:val="18"/>
                <w:szCs w:val="18"/>
              </w:rPr>
              <w:t>A</w:t>
            </w:r>
            <w:r w:rsidRPr="00064781">
              <w:rPr>
                <w:sz w:val="18"/>
                <w:szCs w:val="18"/>
                <w:vertAlign w:val="subscript"/>
              </w:rPr>
              <w:t>3</w:t>
            </w:r>
          </w:p>
        </w:tc>
        <w:tc>
          <w:tcPr>
            <w:tcW w:w="347" w:type="pct"/>
            <w:vAlign w:val="center"/>
          </w:tcPr>
          <w:p w14:paraId="4FB8485B" w14:textId="77777777" w:rsidR="005656E3" w:rsidRPr="00B45917" w:rsidRDefault="005656E3" w:rsidP="001634B4">
            <w:pPr>
              <w:spacing w:line="240" w:lineRule="auto"/>
              <w:jc w:val="center"/>
              <w:rPr>
                <w:sz w:val="18"/>
                <w:szCs w:val="18"/>
              </w:rPr>
            </w:pPr>
            <w:r w:rsidRPr="00B45917">
              <w:rPr>
                <w:sz w:val="18"/>
                <w:szCs w:val="18"/>
              </w:rPr>
              <w:t>A</w:t>
            </w:r>
            <w:r w:rsidRPr="00064781">
              <w:rPr>
                <w:sz w:val="18"/>
                <w:szCs w:val="18"/>
                <w:vertAlign w:val="subscript"/>
              </w:rPr>
              <w:t>4</w:t>
            </w:r>
          </w:p>
        </w:tc>
        <w:tc>
          <w:tcPr>
            <w:tcW w:w="408" w:type="pct"/>
            <w:vAlign w:val="center"/>
          </w:tcPr>
          <w:p w14:paraId="6BBCB4B5" w14:textId="77777777" w:rsidR="005656E3" w:rsidRPr="00B45917" w:rsidRDefault="005656E3" w:rsidP="001634B4">
            <w:pPr>
              <w:spacing w:line="240" w:lineRule="auto"/>
              <w:jc w:val="center"/>
              <w:rPr>
                <w:i/>
                <w:iCs/>
                <w:sz w:val="18"/>
                <w:szCs w:val="18"/>
              </w:rPr>
            </w:pPr>
            <w:r w:rsidRPr="00B45917">
              <w:rPr>
                <w:sz w:val="18"/>
                <w:szCs w:val="18"/>
              </w:rPr>
              <w:t>A</w:t>
            </w:r>
            <w:r w:rsidRPr="00064781">
              <w:rPr>
                <w:sz w:val="18"/>
                <w:szCs w:val="18"/>
                <w:vertAlign w:val="subscript"/>
              </w:rPr>
              <w:t>5</w:t>
            </w:r>
          </w:p>
        </w:tc>
        <w:tc>
          <w:tcPr>
            <w:tcW w:w="691" w:type="pct"/>
            <w:vAlign w:val="center"/>
          </w:tcPr>
          <w:p w14:paraId="416D61F0" w14:textId="77777777" w:rsidR="005656E3" w:rsidRPr="00B45917" w:rsidRDefault="005656E3" w:rsidP="001634B4">
            <w:pPr>
              <w:spacing w:line="240" w:lineRule="auto"/>
              <w:jc w:val="center"/>
              <w:rPr>
                <w:sz w:val="18"/>
                <w:szCs w:val="18"/>
              </w:rPr>
            </w:pPr>
            <w:proofErr w:type="spellStart"/>
            <w:r w:rsidRPr="00B45917">
              <w:rPr>
                <w:i/>
                <w:iCs/>
                <w:sz w:val="18"/>
                <w:szCs w:val="18"/>
              </w:rPr>
              <w:t>η</w:t>
            </w:r>
            <w:r w:rsidRPr="00B45917">
              <w:rPr>
                <w:sz w:val="18"/>
                <w:szCs w:val="18"/>
                <w:vertAlign w:val="subscript"/>
              </w:rPr>
              <w:t>na</w:t>
            </w:r>
            <w:proofErr w:type="spellEnd"/>
          </w:p>
        </w:tc>
        <w:tc>
          <w:tcPr>
            <w:tcW w:w="1185" w:type="pct"/>
            <w:vAlign w:val="center"/>
          </w:tcPr>
          <w:p w14:paraId="1C531A78" w14:textId="77777777" w:rsidR="005656E3" w:rsidRPr="00B45917" w:rsidRDefault="005656E3" w:rsidP="001634B4">
            <w:pPr>
              <w:spacing w:line="240" w:lineRule="auto"/>
              <w:jc w:val="center"/>
              <w:rPr>
                <w:sz w:val="18"/>
                <w:szCs w:val="18"/>
              </w:rPr>
            </w:pPr>
            <w:proofErr w:type="spellStart"/>
            <w:r w:rsidRPr="00B45917">
              <w:rPr>
                <w:i/>
                <w:iCs/>
                <w:sz w:val="18"/>
                <w:szCs w:val="18"/>
              </w:rPr>
              <w:t>η</w:t>
            </w:r>
            <w:r w:rsidRPr="00B45917">
              <w:rPr>
                <w:sz w:val="18"/>
                <w:szCs w:val="18"/>
                <w:vertAlign w:val="subscript"/>
              </w:rPr>
              <w:t>nmin</w:t>
            </w:r>
            <w:r w:rsidRPr="00B45917">
              <w:rPr>
                <w:sz w:val="18"/>
                <w:szCs w:val="18"/>
              </w:rPr>
              <w:t>~</w:t>
            </w:r>
            <w:r w:rsidRPr="00B45917">
              <w:rPr>
                <w:i/>
                <w:iCs/>
                <w:sz w:val="18"/>
                <w:szCs w:val="18"/>
              </w:rPr>
              <w:t>η</w:t>
            </w:r>
            <w:r w:rsidRPr="00B45917">
              <w:rPr>
                <w:sz w:val="18"/>
                <w:szCs w:val="18"/>
                <w:vertAlign w:val="subscript"/>
              </w:rPr>
              <w:t>nmax</w:t>
            </w:r>
            <w:proofErr w:type="spellEnd"/>
          </w:p>
        </w:tc>
      </w:tr>
      <w:tr w:rsidR="005656E3" w:rsidRPr="00141D99" w14:paraId="458AE95A" w14:textId="77777777" w:rsidTr="00502A4B">
        <w:trPr>
          <w:trHeight w:val="397"/>
          <w:jc w:val="center"/>
        </w:trPr>
        <w:tc>
          <w:tcPr>
            <w:tcW w:w="1028" w:type="pct"/>
            <w:vAlign w:val="center"/>
          </w:tcPr>
          <w:p w14:paraId="00476539"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电机</w:t>
            </w:r>
          </w:p>
        </w:tc>
        <w:tc>
          <w:tcPr>
            <w:tcW w:w="300" w:type="pct"/>
            <w:vMerge w:val="restart"/>
            <w:vAlign w:val="center"/>
          </w:tcPr>
          <w:p w14:paraId="4E02FB65" w14:textId="77777777" w:rsidR="005656E3" w:rsidRPr="00B45917" w:rsidRDefault="005656E3" w:rsidP="001634B4">
            <w:pPr>
              <w:spacing w:line="240" w:lineRule="auto"/>
              <w:jc w:val="center"/>
              <w:rPr>
                <w:sz w:val="18"/>
                <w:szCs w:val="18"/>
              </w:rPr>
            </w:pPr>
            <w:proofErr w:type="spellStart"/>
            <w:r w:rsidRPr="00B45917">
              <w:rPr>
                <w:i/>
                <w:iCs/>
                <w:sz w:val="18"/>
                <w:szCs w:val="18"/>
              </w:rPr>
              <w:t>η</w:t>
            </w:r>
            <w:r w:rsidRPr="00B45917">
              <w:rPr>
                <w:sz w:val="18"/>
                <w:szCs w:val="18"/>
                <w:vertAlign w:val="subscript"/>
              </w:rPr>
              <w:t>n</w:t>
            </w:r>
            <w:proofErr w:type="spellEnd"/>
          </w:p>
          <w:p w14:paraId="63733AAA" w14:textId="77777777" w:rsidR="005656E3" w:rsidRPr="00B45917" w:rsidRDefault="005656E3" w:rsidP="001634B4">
            <w:pPr>
              <w:spacing w:line="240" w:lineRule="auto"/>
              <w:jc w:val="center"/>
              <w:rPr>
                <w:sz w:val="18"/>
                <w:szCs w:val="18"/>
              </w:rPr>
            </w:pPr>
          </w:p>
        </w:tc>
        <w:tc>
          <w:tcPr>
            <w:tcW w:w="347" w:type="pct"/>
            <w:vAlign w:val="center"/>
          </w:tcPr>
          <w:p w14:paraId="569E8657"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11</w:t>
            </w:r>
          </w:p>
        </w:tc>
        <w:tc>
          <w:tcPr>
            <w:tcW w:w="347" w:type="pct"/>
            <w:vAlign w:val="center"/>
          </w:tcPr>
          <w:p w14:paraId="1A9497BE"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12</w:t>
            </w:r>
          </w:p>
        </w:tc>
        <w:tc>
          <w:tcPr>
            <w:tcW w:w="347" w:type="pct"/>
            <w:vAlign w:val="center"/>
          </w:tcPr>
          <w:p w14:paraId="518E0939"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13</w:t>
            </w:r>
          </w:p>
        </w:tc>
        <w:tc>
          <w:tcPr>
            <w:tcW w:w="347" w:type="pct"/>
            <w:vAlign w:val="center"/>
          </w:tcPr>
          <w:p w14:paraId="5104A832"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14</w:t>
            </w:r>
          </w:p>
        </w:tc>
        <w:tc>
          <w:tcPr>
            <w:tcW w:w="408" w:type="pct"/>
            <w:vAlign w:val="center"/>
          </w:tcPr>
          <w:p w14:paraId="3AB573DC"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15</w:t>
            </w:r>
          </w:p>
        </w:tc>
        <w:tc>
          <w:tcPr>
            <w:tcW w:w="691" w:type="pct"/>
            <w:vAlign w:val="center"/>
          </w:tcPr>
          <w:p w14:paraId="5E2A95C3"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1a</w:t>
            </w:r>
          </w:p>
        </w:tc>
        <w:tc>
          <w:tcPr>
            <w:tcW w:w="1185" w:type="pct"/>
            <w:vAlign w:val="center"/>
          </w:tcPr>
          <w:p w14:paraId="22C047B0"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1min</w:t>
            </w:r>
            <w:r w:rsidRPr="00B45917">
              <w:rPr>
                <w:sz w:val="18"/>
                <w:szCs w:val="18"/>
              </w:rPr>
              <w:t>~</w:t>
            </w:r>
            <w:r w:rsidRPr="00B45917">
              <w:rPr>
                <w:i/>
                <w:iCs/>
                <w:sz w:val="18"/>
                <w:szCs w:val="18"/>
              </w:rPr>
              <w:t>η</w:t>
            </w:r>
            <w:r w:rsidRPr="00B45917">
              <w:rPr>
                <w:sz w:val="18"/>
                <w:szCs w:val="18"/>
                <w:vertAlign w:val="subscript"/>
              </w:rPr>
              <w:t>1max</w:t>
            </w:r>
          </w:p>
        </w:tc>
      </w:tr>
      <w:tr w:rsidR="005656E3" w:rsidRPr="00141D99" w14:paraId="57D56AE4" w14:textId="77777777" w:rsidTr="00502A4B">
        <w:trPr>
          <w:trHeight w:val="397"/>
          <w:jc w:val="center"/>
        </w:trPr>
        <w:tc>
          <w:tcPr>
            <w:tcW w:w="1028" w:type="pct"/>
            <w:vAlign w:val="center"/>
          </w:tcPr>
          <w:p w14:paraId="7D27074B"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液压</w:t>
            </w:r>
            <w:r w:rsidRPr="00B45917">
              <w:rPr>
                <w:rFonts w:ascii="宋体" w:hAnsi="宋体"/>
                <w:sz w:val="18"/>
                <w:szCs w:val="18"/>
              </w:rPr>
              <w:t>泵</w:t>
            </w:r>
          </w:p>
        </w:tc>
        <w:tc>
          <w:tcPr>
            <w:tcW w:w="300" w:type="pct"/>
            <w:vMerge/>
            <w:vAlign w:val="center"/>
          </w:tcPr>
          <w:p w14:paraId="5D4FD423" w14:textId="77777777" w:rsidR="005656E3" w:rsidRPr="00B45917" w:rsidRDefault="005656E3" w:rsidP="001634B4">
            <w:pPr>
              <w:spacing w:line="240" w:lineRule="auto"/>
              <w:jc w:val="center"/>
              <w:rPr>
                <w:sz w:val="18"/>
                <w:szCs w:val="18"/>
              </w:rPr>
            </w:pPr>
          </w:p>
        </w:tc>
        <w:tc>
          <w:tcPr>
            <w:tcW w:w="347" w:type="pct"/>
            <w:vAlign w:val="center"/>
          </w:tcPr>
          <w:p w14:paraId="5A8A2159"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21</w:t>
            </w:r>
          </w:p>
        </w:tc>
        <w:tc>
          <w:tcPr>
            <w:tcW w:w="347" w:type="pct"/>
            <w:vAlign w:val="center"/>
          </w:tcPr>
          <w:p w14:paraId="002E3CFC"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22</w:t>
            </w:r>
          </w:p>
        </w:tc>
        <w:tc>
          <w:tcPr>
            <w:tcW w:w="347" w:type="pct"/>
            <w:vAlign w:val="center"/>
          </w:tcPr>
          <w:p w14:paraId="08E6475F"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23</w:t>
            </w:r>
          </w:p>
        </w:tc>
        <w:tc>
          <w:tcPr>
            <w:tcW w:w="347" w:type="pct"/>
            <w:vAlign w:val="center"/>
          </w:tcPr>
          <w:p w14:paraId="054CC75B"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24</w:t>
            </w:r>
          </w:p>
        </w:tc>
        <w:tc>
          <w:tcPr>
            <w:tcW w:w="408" w:type="pct"/>
            <w:vAlign w:val="center"/>
          </w:tcPr>
          <w:p w14:paraId="6D88A69E"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25</w:t>
            </w:r>
          </w:p>
        </w:tc>
        <w:tc>
          <w:tcPr>
            <w:tcW w:w="691" w:type="pct"/>
            <w:vAlign w:val="center"/>
          </w:tcPr>
          <w:p w14:paraId="2E6CF1AA"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2a</w:t>
            </w:r>
          </w:p>
        </w:tc>
        <w:tc>
          <w:tcPr>
            <w:tcW w:w="1185" w:type="pct"/>
            <w:vAlign w:val="center"/>
          </w:tcPr>
          <w:p w14:paraId="247FD9DB"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2min</w:t>
            </w:r>
            <w:r w:rsidRPr="00B45917">
              <w:rPr>
                <w:sz w:val="18"/>
                <w:szCs w:val="18"/>
              </w:rPr>
              <w:t>~</w:t>
            </w:r>
            <w:r w:rsidRPr="00B45917">
              <w:rPr>
                <w:i/>
                <w:iCs/>
                <w:sz w:val="18"/>
                <w:szCs w:val="18"/>
              </w:rPr>
              <w:t>η</w:t>
            </w:r>
            <w:r w:rsidRPr="00B45917">
              <w:rPr>
                <w:sz w:val="18"/>
                <w:szCs w:val="18"/>
                <w:vertAlign w:val="subscript"/>
              </w:rPr>
              <w:t>2max</w:t>
            </w:r>
          </w:p>
        </w:tc>
      </w:tr>
      <w:tr w:rsidR="005656E3" w:rsidRPr="00141D99" w14:paraId="46AD9E64" w14:textId="77777777" w:rsidTr="00502A4B">
        <w:trPr>
          <w:trHeight w:val="397"/>
          <w:jc w:val="center"/>
        </w:trPr>
        <w:tc>
          <w:tcPr>
            <w:tcW w:w="1028" w:type="pct"/>
            <w:vAlign w:val="center"/>
          </w:tcPr>
          <w:p w14:paraId="31729FD8"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液压</w:t>
            </w:r>
            <w:r w:rsidRPr="00B45917">
              <w:rPr>
                <w:rFonts w:ascii="宋体" w:hAnsi="宋体"/>
                <w:sz w:val="18"/>
                <w:szCs w:val="18"/>
              </w:rPr>
              <w:t>管路</w:t>
            </w:r>
          </w:p>
        </w:tc>
        <w:tc>
          <w:tcPr>
            <w:tcW w:w="300" w:type="pct"/>
            <w:vMerge/>
            <w:vAlign w:val="center"/>
          </w:tcPr>
          <w:p w14:paraId="156AF458" w14:textId="77777777" w:rsidR="005656E3" w:rsidRPr="00B45917" w:rsidRDefault="005656E3" w:rsidP="001634B4">
            <w:pPr>
              <w:spacing w:line="240" w:lineRule="auto"/>
              <w:jc w:val="center"/>
              <w:rPr>
                <w:sz w:val="18"/>
                <w:szCs w:val="18"/>
              </w:rPr>
            </w:pPr>
          </w:p>
        </w:tc>
        <w:tc>
          <w:tcPr>
            <w:tcW w:w="347" w:type="pct"/>
            <w:vAlign w:val="center"/>
          </w:tcPr>
          <w:p w14:paraId="432C8366"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31</w:t>
            </w:r>
          </w:p>
        </w:tc>
        <w:tc>
          <w:tcPr>
            <w:tcW w:w="347" w:type="pct"/>
            <w:vAlign w:val="center"/>
          </w:tcPr>
          <w:p w14:paraId="1DB9B912"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32</w:t>
            </w:r>
          </w:p>
        </w:tc>
        <w:tc>
          <w:tcPr>
            <w:tcW w:w="347" w:type="pct"/>
            <w:vAlign w:val="center"/>
          </w:tcPr>
          <w:p w14:paraId="78FDB948"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33</w:t>
            </w:r>
          </w:p>
        </w:tc>
        <w:tc>
          <w:tcPr>
            <w:tcW w:w="347" w:type="pct"/>
            <w:vAlign w:val="center"/>
          </w:tcPr>
          <w:p w14:paraId="38BA05E1"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34</w:t>
            </w:r>
          </w:p>
        </w:tc>
        <w:tc>
          <w:tcPr>
            <w:tcW w:w="408" w:type="pct"/>
            <w:vAlign w:val="center"/>
          </w:tcPr>
          <w:p w14:paraId="538052FE"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35</w:t>
            </w:r>
          </w:p>
        </w:tc>
        <w:tc>
          <w:tcPr>
            <w:tcW w:w="691" w:type="pct"/>
            <w:vAlign w:val="center"/>
          </w:tcPr>
          <w:p w14:paraId="7CFCB455"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3a</w:t>
            </w:r>
          </w:p>
        </w:tc>
        <w:tc>
          <w:tcPr>
            <w:tcW w:w="1185" w:type="pct"/>
            <w:vAlign w:val="center"/>
          </w:tcPr>
          <w:p w14:paraId="059F2DD3"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3min</w:t>
            </w:r>
            <w:r w:rsidRPr="00B45917">
              <w:rPr>
                <w:sz w:val="18"/>
                <w:szCs w:val="18"/>
              </w:rPr>
              <w:t>~</w:t>
            </w:r>
            <w:r w:rsidRPr="00B45917">
              <w:rPr>
                <w:i/>
                <w:iCs/>
                <w:sz w:val="18"/>
                <w:szCs w:val="18"/>
              </w:rPr>
              <w:t>η</w:t>
            </w:r>
            <w:r w:rsidRPr="00B45917">
              <w:rPr>
                <w:sz w:val="18"/>
                <w:szCs w:val="18"/>
                <w:vertAlign w:val="subscript"/>
              </w:rPr>
              <w:t>3max</w:t>
            </w:r>
          </w:p>
        </w:tc>
      </w:tr>
      <w:tr w:rsidR="005656E3" w:rsidRPr="00141D99" w14:paraId="611A0387" w14:textId="77777777" w:rsidTr="00502A4B">
        <w:trPr>
          <w:trHeight w:val="397"/>
          <w:jc w:val="center"/>
        </w:trPr>
        <w:tc>
          <w:tcPr>
            <w:tcW w:w="1028" w:type="pct"/>
            <w:vAlign w:val="center"/>
          </w:tcPr>
          <w:p w14:paraId="0DA238A6" w14:textId="77777777" w:rsidR="005656E3" w:rsidRPr="00B45917" w:rsidRDefault="005656E3" w:rsidP="001634B4">
            <w:pPr>
              <w:spacing w:line="240" w:lineRule="auto"/>
              <w:jc w:val="center"/>
              <w:rPr>
                <w:rFonts w:ascii="宋体" w:hAnsi="宋体"/>
                <w:sz w:val="18"/>
                <w:szCs w:val="18"/>
              </w:rPr>
            </w:pPr>
            <w:r w:rsidRPr="00B45917">
              <w:rPr>
                <w:rFonts w:ascii="宋体" w:hAnsi="宋体" w:hint="eastAsia"/>
                <w:sz w:val="18"/>
                <w:szCs w:val="18"/>
              </w:rPr>
              <w:t>柱塞</w:t>
            </w:r>
            <w:r w:rsidRPr="00B45917">
              <w:rPr>
                <w:rFonts w:ascii="宋体" w:hAnsi="宋体"/>
                <w:sz w:val="18"/>
                <w:szCs w:val="18"/>
              </w:rPr>
              <w:t>及油缸</w:t>
            </w:r>
          </w:p>
        </w:tc>
        <w:tc>
          <w:tcPr>
            <w:tcW w:w="300" w:type="pct"/>
            <w:vMerge/>
            <w:vAlign w:val="center"/>
          </w:tcPr>
          <w:p w14:paraId="2363F560" w14:textId="77777777" w:rsidR="005656E3" w:rsidRPr="00B45917" w:rsidRDefault="005656E3" w:rsidP="001634B4">
            <w:pPr>
              <w:spacing w:line="240" w:lineRule="auto"/>
              <w:jc w:val="center"/>
              <w:rPr>
                <w:sz w:val="18"/>
                <w:szCs w:val="18"/>
              </w:rPr>
            </w:pPr>
          </w:p>
        </w:tc>
        <w:tc>
          <w:tcPr>
            <w:tcW w:w="347" w:type="pct"/>
            <w:vAlign w:val="center"/>
          </w:tcPr>
          <w:p w14:paraId="4CC918C6"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41</w:t>
            </w:r>
          </w:p>
        </w:tc>
        <w:tc>
          <w:tcPr>
            <w:tcW w:w="347" w:type="pct"/>
            <w:vAlign w:val="center"/>
          </w:tcPr>
          <w:p w14:paraId="59C846E9"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42</w:t>
            </w:r>
          </w:p>
        </w:tc>
        <w:tc>
          <w:tcPr>
            <w:tcW w:w="347" w:type="pct"/>
            <w:vAlign w:val="center"/>
          </w:tcPr>
          <w:p w14:paraId="73553075"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43</w:t>
            </w:r>
          </w:p>
        </w:tc>
        <w:tc>
          <w:tcPr>
            <w:tcW w:w="347" w:type="pct"/>
            <w:vAlign w:val="center"/>
          </w:tcPr>
          <w:p w14:paraId="2630F436"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44</w:t>
            </w:r>
          </w:p>
        </w:tc>
        <w:tc>
          <w:tcPr>
            <w:tcW w:w="408" w:type="pct"/>
            <w:vAlign w:val="center"/>
          </w:tcPr>
          <w:p w14:paraId="3F159143"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45</w:t>
            </w:r>
          </w:p>
        </w:tc>
        <w:tc>
          <w:tcPr>
            <w:tcW w:w="691" w:type="pct"/>
            <w:vAlign w:val="center"/>
          </w:tcPr>
          <w:p w14:paraId="3972826B"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4a</w:t>
            </w:r>
          </w:p>
        </w:tc>
        <w:tc>
          <w:tcPr>
            <w:tcW w:w="1185" w:type="pct"/>
            <w:vAlign w:val="center"/>
          </w:tcPr>
          <w:p w14:paraId="79021CDB"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4min</w:t>
            </w:r>
            <w:r w:rsidRPr="00B45917">
              <w:rPr>
                <w:sz w:val="18"/>
                <w:szCs w:val="18"/>
              </w:rPr>
              <w:t>~</w:t>
            </w:r>
            <w:r w:rsidRPr="00B45917">
              <w:rPr>
                <w:i/>
                <w:iCs/>
                <w:sz w:val="18"/>
                <w:szCs w:val="18"/>
              </w:rPr>
              <w:t>η</w:t>
            </w:r>
            <w:r w:rsidRPr="00B45917">
              <w:rPr>
                <w:sz w:val="18"/>
                <w:szCs w:val="18"/>
                <w:vertAlign w:val="subscript"/>
              </w:rPr>
              <w:t>4max</w:t>
            </w:r>
          </w:p>
        </w:tc>
      </w:tr>
      <w:tr w:rsidR="005656E3" w:rsidRPr="00141D99" w14:paraId="37663E4A" w14:textId="77777777" w:rsidTr="00502A4B">
        <w:trPr>
          <w:trHeight w:val="397"/>
          <w:jc w:val="center"/>
        </w:trPr>
        <w:tc>
          <w:tcPr>
            <w:tcW w:w="1028" w:type="pct"/>
            <w:vAlign w:val="center"/>
          </w:tcPr>
          <w:p w14:paraId="3E06498E" w14:textId="77777777" w:rsidR="005656E3" w:rsidRPr="00B45917" w:rsidRDefault="005656E3" w:rsidP="001634B4">
            <w:pPr>
              <w:spacing w:line="240" w:lineRule="auto"/>
              <w:jc w:val="center"/>
              <w:rPr>
                <w:rFonts w:ascii="宋体" w:hAnsi="宋体"/>
                <w:sz w:val="18"/>
                <w:szCs w:val="18"/>
              </w:rPr>
            </w:pPr>
            <w:r w:rsidRPr="00B45917">
              <w:rPr>
                <w:rFonts w:ascii="宋体" w:hAnsi="宋体"/>
                <w:sz w:val="18"/>
                <w:szCs w:val="18"/>
              </w:rPr>
              <w:t>舵</w:t>
            </w:r>
            <w:proofErr w:type="gramStart"/>
            <w:r w:rsidRPr="00B45917">
              <w:rPr>
                <w:rFonts w:ascii="宋体" w:hAnsi="宋体"/>
                <w:sz w:val="18"/>
                <w:szCs w:val="18"/>
              </w:rPr>
              <w:t>柄舵杆及舵叶</w:t>
            </w:r>
            <w:proofErr w:type="gramEnd"/>
          </w:p>
        </w:tc>
        <w:tc>
          <w:tcPr>
            <w:tcW w:w="300" w:type="pct"/>
            <w:vMerge/>
            <w:vAlign w:val="center"/>
          </w:tcPr>
          <w:p w14:paraId="12409B90" w14:textId="77777777" w:rsidR="005656E3" w:rsidRPr="00B45917" w:rsidRDefault="005656E3" w:rsidP="001634B4">
            <w:pPr>
              <w:spacing w:line="240" w:lineRule="auto"/>
              <w:jc w:val="center"/>
              <w:rPr>
                <w:sz w:val="18"/>
                <w:szCs w:val="18"/>
              </w:rPr>
            </w:pPr>
          </w:p>
        </w:tc>
        <w:tc>
          <w:tcPr>
            <w:tcW w:w="347" w:type="pct"/>
            <w:vAlign w:val="center"/>
          </w:tcPr>
          <w:p w14:paraId="539CA805"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51</w:t>
            </w:r>
          </w:p>
        </w:tc>
        <w:tc>
          <w:tcPr>
            <w:tcW w:w="347" w:type="pct"/>
            <w:vAlign w:val="center"/>
          </w:tcPr>
          <w:p w14:paraId="3BE6B74F"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52</w:t>
            </w:r>
          </w:p>
        </w:tc>
        <w:tc>
          <w:tcPr>
            <w:tcW w:w="347" w:type="pct"/>
            <w:vAlign w:val="center"/>
          </w:tcPr>
          <w:p w14:paraId="1D133655"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53</w:t>
            </w:r>
          </w:p>
        </w:tc>
        <w:tc>
          <w:tcPr>
            <w:tcW w:w="347" w:type="pct"/>
            <w:vAlign w:val="center"/>
          </w:tcPr>
          <w:p w14:paraId="05180C30"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54</w:t>
            </w:r>
          </w:p>
        </w:tc>
        <w:tc>
          <w:tcPr>
            <w:tcW w:w="408" w:type="pct"/>
            <w:vAlign w:val="center"/>
          </w:tcPr>
          <w:p w14:paraId="06982E7C"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55</w:t>
            </w:r>
          </w:p>
        </w:tc>
        <w:tc>
          <w:tcPr>
            <w:tcW w:w="691" w:type="pct"/>
            <w:vAlign w:val="center"/>
          </w:tcPr>
          <w:p w14:paraId="173C027F" w14:textId="77777777" w:rsidR="005656E3" w:rsidRPr="00B45917" w:rsidRDefault="005656E3" w:rsidP="001634B4">
            <w:pPr>
              <w:spacing w:line="240" w:lineRule="auto"/>
              <w:jc w:val="center"/>
              <w:rPr>
                <w:i/>
                <w:iCs/>
                <w:sz w:val="18"/>
                <w:szCs w:val="18"/>
              </w:rPr>
            </w:pPr>
            <w:r w:rsidRPr="00B45917">
              <w:rPr>
                <w:i/>
                <w:iCs/>
                <w:sz w:val="18"/>
                <w:szCs w:val="18"/>
              </w:rPr>
              <w:t>η</w:t>
            </w:r>
            <w:r w:rsidRPr="00B45917">
              <w:rPr>
                <w:sz w:val="18"/>
                <w:szCs w:val="18"/>
                <w:vertAlign w:val="subscript"/>
              </w:rPr>
              <w:t>5a</w:t>
            </w:r>
          </w:p>
        </w:tc>
        <w:tc>
          <w:tcPr>
            <w:tcW w:w="1185" w:type="pct"/>
            <w:vAlign w:val="center"/>
          </w:tcPr>
          <w:p w14:paraId="7438857F" w14:textId="77777777" w:rsidR="005656E3" w:rsidRPr="00B45917" w:rsidRDefault="005656E3" w:rsidP="001634B4">
            <w:pPr>
              <w:spacing w:line="240" w:lineRule="auto"/>
              <w:jc w:val="center"/>
              <w:rPr>
                <w:sz w:val="18"/>
                <w:szCs w:val="18"/>
              </w:rPr>
            </w:pPr>
            <w:r w:rsidRPr="00B45917">
              <w:rPr>
                <w:i/>
                <w:iCs/>
                <w:sz w:val="18"/>
                <w:szCs w:val="18"/>
              </w:rPr>
              <w:t>η</w:t>
            </w:r>
            <w:r w:rsidRPr="00B45917">
              <w:rPr>
                <w:sz w:val="18"/>
                <w:szCs w:val="18"/>
                <w:vertAlign w:val="subscript"/>
              </w:rPr>
              <w:t>5min</w:t>
            </w:r>
            <w:r w:rsidRPr="00B45917">
              <w:rPr>
                <w:sz w:val="18"/>
                <w:szCs w:val="18"/>
              </w:rPr>
              <w:t>~</w:t>
            </w:r>
            <w:r w:rsidRPr="00B45917">
              <w:rPr>
                <w:i/>
                <w:iCs/>
                <w:sz w:val="18"/>
                <w:szCs w:val="18"/>
              </w:rPr>
              <w:t>η</w:t>
            </w:r>
            <w:r w:rsidRPr="00B45917">
              <w:rPr>
                <w:sz w:val="18"/>
                <w:szCs w:val="18"/>
                <w:vertAlign w:val="subscript"/>
              </w:rPr>
              <w:t>5max</w:t>
            </w:r>
          </w:p>
        </w:tc>
      </w:tr>
    </w:tbl>
    <w:p w14:paraId="68707F1D" w14:textId="77777777" w:rsidR="005656E3" w:rsidRPr="007803BB" w:rsidRDefault="005656E3" w:rsidP="005656E3">
      <w:pPr>
        <w:spacing w:line="240" w:lineRule="auto"/>
      </w:pPr>
      <w:r w:rsidRPr="00F97605">
        <w:rPr>
          <w:rFonts w:ascii="宋体" w:hAnsi="宋体" w:hint="eastAsia"/>
        </w:rPr>
        <w:t>注</w:t>
      </w:r>
      <w:r w:rsidRPr="007803BB">
        <w:rPr>
          <w:rFonts w:ascii="宋体" w:hAnsi="宋体" w:hint="eastAsia"/>
        </w:rPr>
        <w:t>：</w:t>
      </w:r>
      <w:proofErr w:type="spellStart"/>
      <w:r w:rsidRPr="007803BB">
        <w:t>i</w:t>
      </w:r>
      <w:proofErr w:type="spellEnd"/>
      <w:r w:rsidRPr="007803BB">
        <w:t>代表不同工况，</w:t>
      </w:r>
      <w:r w:rsidRPr="007803BB">
        <w:t>n</w:t>
      </w:r>
      <w:r w:rsidRPr="007803BB">
        <w:t>代表不同部件。</w:t>
      </w:r>
    </w:p>
    <w:p w14:paraId="3EC95A65" w14:textId="2C104C55" w:rsidR="005656E3" w:rsidRPr="00B45917" w:rsidRDefault="005656E3" w:rsidP="005656E3">
      <w:pPr>
        <w:spacing w:line="240" w:lineRule="auto"/>
        <w:ind w:firstLineChars="200" w:firstLine="420"/>
      </w:pPr>
      <w:r w:rsidRPr="00B45917">
        <w:t>根据不同典型工况下各关键部件对应的能效值，计算舵机部件能效的平均值（</w:t>
      </w:r>
      <w:proofErr w:type="spellStart"/>
      <w:r w:rsidRPr="00B45917">
        <w:rPr>
          <w:i/>
          <w:iCs/>
        </w:rPr>
        <w:t>η</w:t>
      </w:r>
      <w:r w:rsidRPr="00B45917">
        <w:rPr>
          <w:vertAlign w:val="subscript"/>
        </w:rPr>
        <w:t>na</w:t>
      </w:r>
      <w:proofErr w:type="spellEnd"/>
      <w:r w:rsidRPr="00B45917">
        <w:t>），按公式（</w:t>
      </w:r>
      <w:r w:rsidRPr="00B45917">
        <w:t>3</w:t>
      </w:r>
      <w:r w:rsidRPr="00B45917">
        <w:t>）计算。</w:t>
      </w:r>
    </w:p>
    <w:p w14:paraId="4D9DACE2" w14:textId="77777777" w:rsidR="005656E3" w:rsidRPr="004D5AAD" w:rsidRDefault="005656E3" w:rsidP="005656E3">
      <w:pPr>
        <w:spacing w:line="240" w:lineRule="auto"/>
        <w:ind w:leftChars="1000" w:left="2100" w:firstLineChars="200" w:firstLine="420"/>
        <w:rPr>
          <w:rFonts w:ascii="Times New Roman" w:hAnsi="Times New Roman"/>
        </w:rPr>
      </w:pPr>
      <w:r w:rsidRPr="004D5AAD">
        <w:rPr>
          <w:rFonts w:ascii="Times New Roman" w:hAnsi="Times New Roman"/>
          <w:i/>
          <w:iCs/>
        </w:rPr>
        <w:t>η</w:t>
      </w:r>
      <w:r w:rsidRPr="004D5AAD">
        <w:rPr>
          <w:rFonts w:ascii="Times New Roman" w:hAnsi="Times New Roman"/>
          <w:vertAlign w:val="subscript"/>
        </w:rPr>
        <w:t xml:space="preserve">1a </w:t>
      </w:r>
      <w:r w:rsidRPr="004D5AAD">
        <w:rPr>
          <w:rFonts w:ascii="Times New Roman" w:hAnsi="Times New Roman"/>
        </w:rPr>
        <w:t>= (</w:t>
      </w:r>
      <w:r w:rsidRPr="004D5AAD">
        <w:rPr>
          <w:rFonts w:ascii="Times New Roman" w:hAnsi="Times New Roman"/>
          <w:i/>
          <w:iCs/>
        </w:rPr>
        <w:t>η</w:t>
      </w:r>
      <w:r w:rsidRPr="004D5AAD">
        <w:rPr>
          <w:rFonts w:ascii="Times New Roman" w:hAnsi="Times New Roman"/>
          <w:vertAlign w:val="subscript"/>
        </w:rPr>
        <w:t xml:space="preserve">11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12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13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14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15</w:t>
      </w:r>
      <w:r w:rsidRPr="004D5AAD">
        <w:rPr>
          <w:rFonts w:ascii="Times New Roman" w:hAnsi="Times New Roman"/>
        </w:rPr>
        <w:t>) / 5</w:t>
      </w:r>
    </w:p>
    <w:p w14:paraId="34FE2BED" w14:textId="77777777" w:rsidR="005656E3" w:rsidRPr="004D5AAD" w:rsidRDefault="005656E3" w:rsidP="005656E3">
      <w:pPr>
        <w:spacing w:line="240" w:lineRule="auto"/>
        <w:ind w:leftChars="1000" w:left="2100" w:firstLineChars="200" w:firstLine="420"/>
        <w:rPr>
          <w:rFonts w:ascii="Times New Roman" w:hAnsi="Times New Roman"/>
        </w:rPr>
      </w:pPr>
      <w:r w:rsidRPr="004D5AAD">
        <w:rPr>
          <w:rFonts w:ascii="Times New Roman" w:hAnsi="Times New Roman"/>
          <w:i/>
          <w:iCs/>
        </w:rPr>
        <w:t>η</w:t>
      </w:r>
      <w:r w:rsidRPr="004D5AAD">
        <w:rPr>
          <w:rFonts w:ascii="Times New Roman" w:hAnsi="Times New Roman"/>
          <w:vertAlign w:val="subscript"/>
        </w:rPr>
        <w:t xml:space="preserve">2a </w:t>
      </w:r>
      <w:r w:rsidRPr="004D5AAD">
        <w:rPr>
          <w:rFonts w:ascii="Times New Roman" w:hAnsi="Times New Roman"/>
        </w:rPr>
        <w:t>= (</w:t>
      </w:r>
      <w:r w:rsidRPr="004D5AAD">
        <w:rPr>
          <w:rFonts w:ascii="Times New Roman" w:hAnsi="Times New Roman"/>
          <w:i/>
          <w:iCs/>
        </w:rPr>
        <w:t>η</w:t>
      </w:r>
      <w:r w:rsidRPr="004D5AAD">
        <w:rPr>
          <w:rFonts w:ascii="Times New Roman" w:hAnsi="Times New Roman"/>
          <w:vertAlign w:val="subscript"/>
        </w:rPr>
        <w:t xml:space="preserve">21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22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23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24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15</w:t>
      </w:r>
      <w:r w:rsidRPr="004D5AAD">
        <w:rPr>
          <w:rFonts w:ascii="Times New Roman" w:hAnsi="Times New Roman"/>
        </w:rPr>
        <w:t>) / 5</w:t>
      </w:r>
    </w:p>
    <w:p w14:paraId="15E7E410" w14:textId="12CCE37C" w:rsidR="005656E3" w:rsidRPr="004D5AAD" w:rsidRDefault="005656E3" w:rsidP="005656E3">
      <w:pPr>
        <w:spacing w:line="240" w:lineRule="auto"/>
        <w:ind w:leftChars="800" w:left="1680" w:firstLineChars="400" w:firstLine="840"/>
        <w:jc w:val="right"/>
        <w:rPr>
          <w:rFonts w:ascii="Times New Roman" w:hAnsi="Times New Roman"/>
        </w:rPr>
      </w:pPr>
      <w:r w:rsidRPr="004D5AAD">
        <w:rPr>
          <w:rFonts w:ascii="Times New Roman" w:hAnsi="Times New Roman"/>
          <w:i/>
          <w:iCs/>
        </w:rPr>
        <w:t>η</w:t>
      </w:r>
      <w:r w:rsidRPr="004D5AAD">
        <w:rPr>
          <w:rFonts w:ascii="Times New Roman" w:hAnsi="Times New Roman"/>
          <w:vertAlign w:val="subscript"/>
        </w:rPr>
        <w:t xml:space="preserve">3a </w:t>
      </w:r>
      <w:r w:rsidRPr="004D5AAD">
        <w:rPr>
          <w:rFonts w:ascii="Times New Roman" w:hAnsi="Times New Roman"/>
        </w:rPr>
        <w:t>= (</w:t>
      </w:r>
      <w:r w:rsidRPr="004D5AAD">
        <w:rPr>
          <w:rFonts w:ascii="Times New Roman" w:hAnsi="Times New Roman"/>
          <w:i/>
          <w:iCs/>
        </w:rPr>
        <w:t>η</w:t>
      </w:r>
      <w:r w:rsidRPr="004D5AAD">
        <w:rPr>
          <w:rFonts w:ascii="Times New Roman" w:hAnsi="Times New Roman"/>
          <w:vertAlign w:val="subscript"/>
        </w:rPr>
        <w:t xml:space="preserve">31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32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33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34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15</w:t>
      </w:r>
      <w:r w:rsidRPr="004D5AAD">
        <w:rPr>
          <w:rFonts w:ascii="Times New Roman" w:hAnsi="Times New Roman"/>
        </w:rPr>
        <w:t xml:space="preserve">) / 5 </w:t>
      </w:r>
      <w:r w:rsidR="00A335EA">
        <w:rPr>
          <w:rFonts w:ascii="宋体" w:hAnsi="宋体" w:hint="eastAsia"/>
        </w:rPr>
        <w:t>................................</w:t>
      </w:r>
      <w:r w:rsidRPr="004D5AAD">
        <w:rPr>
          <w:rFonts w:ascii="Times New Roman" w:hAnsi="Times New Roman"/>
        </w:rPr>
        <w:t>（</w:t>
      </w:r>
      <w:r w:rsidRPr="004D5AAD">
        <w:rPr>
          <w:rFonts w:ascii="Times New Roman" w:hAnsi="Times New Roman"/>
        </w:rPr>
        <w:t>3</w:t>
      </w:r>
      <w:r w:rsidRPr="004D5AAD">
        <w:rPr>
          <w:rFonts w:ascii="Times New Roman" w:hAnsi="Times New Roman"/>
        </w:rPr>
        <w:t>）</w:t>
      </w:r>
    </w:p>
    <w:p w14:paraId="7C24FFCB" w14:textId="77777777" w:rsidR="005656E3" w:rsidRPr="004D5AAD" w:rsidRDefault="005656E3" w:rsidP="005656E3">
      <w:pPr>
        <w:spacing w:line="240" w:lineRule="auto"/>
        <w:ind w:leftChars="1000" w:left="2100" w:firstLineChars="200" w:firstLine="420"/>
        <w:rPr>
          <w:rFonts w:ascii="Times New Roman" w:hAnsi="Times New Roman"/>
        </w:rPr>
      </w:pPr>
      <w:r w:rsidRPr="004D5AAD">
        <w:rPr>
          <w:rFonts w:ascii="Times New Roman" w:hAnsi="Times New Roman"/>
          <w:i/>
          <w:iCs/>
        </w:rPr>
        <w:t>η</w:t>
      </w:r>
      <w:r w:rsidRPr="004D5AAD">
        <w:rPr>
          <w:rFonts w:ascii="Times New Roman" w:hAnsi="Times New Roman"/>
          <w:vertAlign w:val="subscript"/>
        </w:rPr>
        <w:t xml:space="preserve">4a </w:t>
      </w:r>
      <w:r w:rsidRPr="004D5AAD">
        <w:rPr>
          <w:rFonts w:ascii="Times New Roman" w:hAnsi="Times New Roman"/>
        </w:rPr>
        <w:t>= (</w:t>
      </w:r>
      <w:r w:rsidRPr="004D5AAD">
        <w:rPr>
          <w:rFonts w:ascii="Times New Roman" w:hAnsi="Times New Roman"/>
          <w:i/>
          <w:iCs/>
        </w:rPr>
        <w:t>η</w:t>
      </w:r>
      <w:r w:rsidRPr="004D5AAD">
        <w:rPr>
          <w:rFonts w:ascii="Times New Roman" w:hAnsi="Times New Roman"/>
          <w:vertAlign w:val="subscript"/>
        </w:rPr>
        <w:t xml:space="preserve">41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42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43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44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15</w:t>
      </w:r>
      <w:r w:rsidRPr="004D5AAD">
        <w:rPr>
          <w:rFonts w:ascii="Times New Roman" w:hAnsi="Times New Roman"/>
        </w:rPr>
        <w:t>) / 5</w:t>
      </w:r>
    </w:p>
    <w:p w14:paraId="3276019D" w14:textId="285313FC" w:rsidR="005656E3" w:rsidRPr="00B45917" w:rsidRDefault="005656E3" w:rsidP="005656E3">
      <w:pPr>
        <w:spacing w:line="240" w:lineRule="auto"/>
        <w:ind w:leftChars="1000" w:left="2100" w:firstLineChars="200" w:firstLine="420"/>
      </w:pPr>
      <w:r w:rsidRPr="004D5AAD">
        <w:rPr>
          <w:rFonts w:ascii="Times New Roman" w:hAnsi="Times New Roman"/>
          <w:i/>
          <w:iCs/>
        </w:rPr>
        <w:t>η</w:t>
      </w:r>
      <w:r w:rsidRPr="004D5AAD">
        <w:rPr>
          <w:rFonts w:ascii="Times New Roman" w:hAnsi="Times New Roman"/>
          <w:vertAlign w:val="subscript"/>
        </w:rPr>
        <w:t xml:space="preserve">5a </w:t>
      </w:r>
      <w:r w:rsidRPr="004D5AAD">
        <w:rPr>
          <w:rFonts w:ascii="Times New Roman" w:hAnsi="Times New Roman"/>
        </w:rPr>
        <w:t>= (</w:t>
      </w:r>
      <w:r w:rsidRPr="004D5AAD">
        <w:rPr>
          <w:rFonts w:ascii="Times New Roman" w:hAnsi="Times New Roman"/>
          <w:i/>
          <w:iCs/>
        </w:rPr>
        <w:t>η</w:t>
      </w:r>
      <w:r w:rsidRPr="004D5AAD">
        <w:rPr>
          <w:rFonts w:ascii="Times New Roman" w:hAnsi="Times New Roman"/>
          <w:vertAlign w:val="subscript"/>
        </w:rPr>
        <w:t xml:space="preserve">51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52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 xml:space="preserve">53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54</w:t>
      </w:r>
      <w:r w:rsidRPr="004D5AAD">
        <w:rPr>
          <w:rFonts w:ascii="Times New Roman" w:hAnsi="Times New Roman"/>
        </w:rPr>
        <w:t>)</w:t>
      </w:r>
      <w:r w:rsidRPr="004D5AAD">
        <w:rPr>
          <w:rFonts w:ascii="Times New Roman" w:hAnsi="Times New Roman"/>
          <w:vertAlign w:val="subscript"/>
        </w:rPr>
        <w:t xml:space="preserve"> </w:t>
      </w:r>
      <w:r w:rsidRPr="004D5AAD">
        <w:rPr>
          <w:rFonts w:ascii="Times New Roman" w:hAnsi="Times New Roman"/>
        </w:rPr>
        <w:t xml:space="preserve">+ </w:t>
      </w:r>
      <w:r w:rsidRPr="004D5AAD">
        <w:rPr>
          <w:rFonts w:ascii="Times New Roman" w:hAnsi="Times New Roman"/>
          <w:i/>
          <w:iCs/>
        </w:rPr>
        <w:t>η</w:t>
      </w:r>
      <w:r w:rsidRPr="004D5AAD">
        <w:rPr>
          <w:rFonts w:ascii="Times New Roman" w:hAnsi="Times New Roman"/>
          <w:vertAlign w:val="subscript"/>
        </w:rPr>
        <w:t>15</w:t>
      </w:r>
      <w:r w:rsidRPr="004D5AAD">
        <w:rPr>
          <w:rFonts w:ascii="Times New Roman" w:hAnsi="Times New Roman"/>
        </w:rPr>
        <w:t xml:space="preserve"> / 5</w:t>
      </w:r>
      <w:r w:rsidRPr="004D5AAD">
        <w:rPr>
          <w:rFonts w:ascii="Times New Roman" w:hAnsi="Times New Roman"/>
        </w:rPr>
        <w:tab/>
      </w:r>
    </w:p>
    <w:p w14:paraId="7428A90B" w14:textId="371285AF" w:rsidR="005656E3" w:rsidRPr="00B45917" w:rsidRDefault="005656E3" w:rsidP="005656E3">
      <w:pPr>
        <w:spacing w:line="240" w:lineRule="auto"/>
        <w:ind w:firstLineChars="200" w:firstLine="420"/>
      </w:pPr>
      <w:r w:rsidRPr="00B45917">
        <w:t>基于舵机各关键部件能效平均值，计算舵机能效（</w:t>
      </w:r>
      <w:proofErr w:type="spellStart"/>
      <w:r w:rsidRPr="00B45917">
        <w:rPr>
          <w:i/>
          <w:iCs/>
        </w:rPr>
        <w:t>η</w:t>
      </w:r>
      <w:r w:rsidRPr="00B45917">
        <w:rPr>
          <w:vertAlign w:val="subscript"/>
        </w:rPr>
        <w:t>a</w:t>
      </w:r>
      <w:proofErr w:type="spellEnd"/>
      <w:r w:rsidRPr="00B45917">
        <w:t>）（</w:t>
      </w:r>
      <w:r w:rsidRPr="00B45917">
        <w:t>Average values of  steering gear energy efficiency</w:t>
      </w:r>
      <w:r w:rsidRPr="00B45917">
        <w:t>），按公式（</w:t>
      </w:r>
      <w:r w:rsidRPr="00B45917">
        <w:t>4</w:t>
      </w:r>
      <w:r w:rsidRPr="00B45917">
        <w:t>）计算。</w:t>
      </w:r>
    </w:p>
    <w:p w14:paraId="31AEAF88" w14:textId="00A8FB39" w:rsidR="00B17792" w:rsidRDefault="00763A45" w:rsidP="005A0325">
      <w:pPr>
        <w:spacing w:line="240" w:lineRule="auto"/>
        <w:ind w:firstLineChars="200" w:firstLine="420"/>
        <w:jc w:val="right"/>
      </w:pPr>
      <m:oMath>
        <m:sSub>
          <m:sSubPr>
            <m:ctrlPr>
              <w:rPr>
                <w:rFonts w:ascii="Cambria Math" w:hAnsi="Cambria Math"/>
              </w:rPr>
            </m:ctrlPr>
          </m:sSubPr>
          <m:e>
            <m:r>
              <w:rPr>
                <w:rFonts w:ascii="Cambria Math" w:hAnsi="Cambria Math"/>
              </w:rPr>
              <m:t xml:space="preserve">   η</m:t>
            </m:r>
          </m:e>
          <m:sub>
            <m: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η</m:t>
            </m:r>
          </m:e>
          <m:sub>
            <m:r>
              <w:rPr>
                <w:rFonts w:ascii="Cambria Math" w:hAnsi="Cambria Math"/>
              </w:rPr>
              <m:t>1a</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2a</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3a</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4a</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5a</m:t>
            </m:r>
          </m:sub>
        </m:sSub>
      </m:oMath>
      <w:r w:rsidR="005656E3" w:rsidRPr="00B45917">
        <w:t xml:space="preserve"> </w:t>
      </w:r>
      <w:r w:rsidR="00A335EA">
        <w:rPr>
          <w:rFonts w:ascii="宋体" w:hAnsi="宋体" w:hint="eastAsia"/>
        </w:rPr>
        <w:t>...............................</w:t>
      </w:r>
      <w:r w:rsidR="005656E3" w:rsidRPr="00B45917">
        <w:t>（</w:t>
      </w:r>
      <w:r w:rsidR="005656E3" w:rsidRPr="00B45917">
        <w:t>4</w:t>
      </w:r>
      <w:r w:rsidR="005656E3" w:rsidRPr="00B45917">
        <w:t>）</w:t>
      </w:r>
      <w:bookmarkEnd w:id="16"/>
      <w:bookmarkEnd w:id="45"/>
    </w:p>
    <w:p w14:paraId="1EBAB0AD" w14:textId="4F2D8485" w:rsidR="00541165" w:rsidRPr="00541165" w:rsidRDefault="00763A45" w:rsidP="00541165">
      <w:r>
        <w:pict w14:anchorId="509EAC88">
          <v:rect id="_x0000_i1026" style="width:116.95pt;height:1.5pt" o:hrpct="250" o:hralign="center" o:hrstd="t" o:hr="t" fillcolor="#a0a0a0" stroked="f"/>
        </w:pict>
      </w:r>
    </w:p>
    <w:sectPr w:rsidR="00541165" w:rsidRPr="00541165"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2505" w14:textId="77777777" w:rsidR="00763A45" w:rsidRDefault="00763A45" w:rsidP="00D86DB7">
      <w:r>
        <w:separator/>
      </w:r>
    </w:p>
    <w:p w14:paraId="34F11E96" w14:textId="77777777" w:rsidR="00763A45" w:rsidRDefault="00763A45"/>
    <w:p w14:paraId="212F3E61" w14:textId="77777777" w:rsidR="00763A45" w:rsidRDefault="00763A45"/>
  </w:endnote>
  <w:endnote w:type="continuationSeparator" w:id="0">
    <w:p w14:paraId="333F70B6" w14:textId="77777777" w:rsidR="00763A45" w:rsidRDefault="00763A45" w:rsidP="00D86DB7">
      <w:r>
        <w:continuationSeparator/>
      </w:r>
    </w:p>
    <w:p w14:paraId="23D3B236" w14:textId="77777777" w:rsidR="00763A45" w:rsidRDefault="00763A45"/>
    <w:p w14:paraId="0B688F06" w14:textId="77777777" w:rsidR="00763A45" w:rsidRDefault="00763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D82E" w14:textId="77777777" w:rsidR="005E6B4B" w:rsidRDefault="005E6B4B">
    <w:pPr>
      <w:pStyle w:val="affff5"/>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621C" w14:textId="77777777" w:rsidR="005E6B4B" w:rsidRDefault="005E6B4B">
    <w:pPr>
      <w:pStyle w:val="afff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80B4" w14:textId="77777777" w:rsidR="005E6B4B" w:rsidRPr="00324EDD" w:rsidRDefault="005E6B4B" w:rsidP="00CD50A1">
    <w:pPr>
      <w:pStyle w:val="affff5"/>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7A6F" w14:textId="77777777" w:rsidR="005E6B4B" w:rsidRDefault="005E6B4B" w:rsidP="00C94DF2">
    <w:pPr>
      <w:pStyle w:val="afffff2"/>
    </w:pPr>
    <w:r>
      <w:fldChar w:fldCharType="begin"/>
    </w:r>
    <w:r>
      <w:instrText>PAGE   \* MERGEFORMAT</w:instrText>
    </w:r>
    <w:r>
      <w:fldChar w:fldCharType="separate"/>
    </w:r>
    <w:r w:rsidRPr="002B06D3">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B0130" w14:textId="77777777" w:rsidR="00763A45" w:rsidRDefault="00763A45" w:rsidP="00D86DB7">
      <w:r>
        <w:separator/>
      </w:r>
    </w:p>
  </w:footnote>
  <w:footnote w:type="continuationSeparator" w:id="0">
    <w:p w14:paraId="2BFF48CA" w14:textId="77777777" w:rsidR="00763A45" w:rsidRDefault="00763A45" w:rsidP="00D86DB7">
      <w:r>
        <w:continuationSeparator/>
      </w:r>
    </w:p>
    <w:p w14:paraId="7B984652" w14:textId="77777777" w:rsidR="00763A45" w:rsidRDefault="00763A45"/>
    <w:p w14:paraId="1BCEA8EF" w14:textId="77777777" w:rsidR="00763A45" w:rsidRDefault="00763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5B23" w14:textId="77777777" w:rsidR="005E6B4B" w:rsidRDefault="005E6B4B">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92F3" w14:textId="77777777" w:rsidR="005E6B4B" w:rsidRPr="00E70388" w:rsidRDefault="005E6B4B"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C74C2" w14:textId="77777777" w:rsidR="005E6B4B" w:rsidRPr="00324EDD" w:rsidRDefault="005E6B4B" w:rsidP="00E846C8">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7C14" w14:textId="6B308F07" w:rsidR="005E6B4B" w:rsidRDefault="005E6B4B"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E2D89">
      <w:rPr>
        <w:noProof/>
      </w:rPr>
      <w:t>T/CSNAME 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6ED0" w14:textId="1ED773C3" w:rsidR="005E6B4B" w:rsidRPr="00D84FA1" w:rsidRDefault="005E6B4B" w:rsidP="00A2271D">
    <w:pPr>
      <w:pStyle w:val="afffffa"/>
    </w:pPr>
    <w:r>
      <w:fldChar w:fldCharType="begin"/>
    </w:r>
    <w:r>
      <w:instrText xml:space="preserve"> STYLEREF  标准文件_文件编号  \* MERGEFORMAT </w:instrText>
    </w:r>
    <w:r>
      <w:fldChar w:fldCharType="separate"/>
    </w:r>
    <w:r w:rsidR="007803BB">
      <w:t>T/CSNAME 117</w:t>
    </w:r>
    <w:r w:rsidR="007803BB">
      <w:t>—</w:t>
    </w:r>
    <w:r w:rsidR="007803BB">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20"/>
  </w:num>
  <w:num w:numId="5">
    <w:abstractNumId w:val="15"/>
  </w:num>
  <w:num w:numId="6">
    <w:abstractNumId w:val="25"/>
  </w:num>
  <w:num w:numId="7">
    <w:abstractNumId w:val="8"/>
  </w:num>
  <w:num w:numId="8">
    <w:abstractNumId w:val="9"/>
  </w:num>
  <w:num w:numId="9">
    <w:abstractNumId w:val="18"/>
  </w:num>
  <w:num w:numId="10">
    <w:abstractNumId w:val="26"/>
  </w:num>
  <w:num w:numId="11">
    <w:abstractNumId w:val="4"/>
  </w:num>
  <w:num w:numId="12">
    <w:abstractNumId w:val="16"/>
  </w:num>
  <w:num w:numId="13">
    <w:abstractNumId w:val="27"/>
  </w:num>
  <w:num w:numId="14">
    <w:abstractNumId w:val="13"/>
  </w:num>
  <w:num w:numId="15">
    <w:abstractNumId w:val="6"/>
  </w:num>
  <w:num w:numId="16">
    <w:abstractNumId w:val="12"/>
  </w:num>
  <w:num w:numId="17">
    <w:abstractNumId w:val="24"/>
  </w:num>
  <w:num w:numId="18">
    <w:abstractNumId w:val="3"/>
  </w:num>
  <w:num w:numId="19">
    <w:abstractNumId w:val="7"/>
  </w:num>
  <w:num w:numId="20">
    <w:abstractNumId w:val="21"/>
  </w:num>
  <w:num w:numId="21">
    <w:abstractNumId w:val="23"/>
  </w:num>
  <w:num w:numId="22">
    <w:abstractNumId w:val="19"/>
  </w:num>
  <w:num w:numId="23">
    <w:abstractNumId w:val="31"/>
  </w:num>
  <w:num w:numId="24">
    <w:abstractNumId w:val="17"/>
  </w:num>
  <w:num w:numId="25">
    <w:abstractNumId w:val="30"/>
  </w:num>
  <w:num w:numId="26">
    <w:abstractNumId w:val="2"/>
  </w:num>
  <w:num w:numId="27">
    <w:abstractNumId w:val="14"/>
  </w:num>
  <w:num w:numId="28">
    <w:abstractNumId w:val="32"/>
  </w:num>
  <w:num w:numId="29">
    <w:abstractNumId w:val="29"/>
  </w:num>
  <w:num w:numId="30">
    <w:abstractNumId w:val="28"/>
  </w:num>
  <w:num w:numId="31">
    <w:abstractNumId w:val="1"/>
  </w:num>
  <w:num w:numId="32">
    <w:abstractNumId w:val="11"/>
  </w:num>
  <w:num w:numId="33">
    <w:abstractNumId w:val="10"/>
  </w:num>
  <w:num w:numId="34">
    <w:abstractNumId w:val="29"/>
  </w:num>
  <w:num w:numId="35">
    <w:abstractNumId w:val="29"/>
  </w:num>
  <w:num w:numId="36">
    <w:abstractNumId w:val="29"/>
  </w:num>
  <w:num w:numId="37">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7B3A"/>
    <w:rsid w:val="000107E0"/>
    <w:rsid w:val="00011FDE"/>
    <w:rsid w:val="00012FFD"/>
    <w:rsid w:val="00014162"/>
    <w:rsid w:val="00014340"/>
    <w:rsid w:val="00016A9C"/>
    <w:rsid w:val="00022184"/>
    <w:rsid w:val="0002273C"/>
    <w:rsid w:val="00022762"/>
    <w:rsid w:val="000238E0"/>
    <w:rsid w:val="000249DB"/>
    <w:rsid w:val="000253FC"/>
    <w:rsid w:val="0002595E"/>
    <w:rsid w:val="000303C3"/>
    <w:rsid w:val="000330F0"/>
    <w:rsid w:val="000331D3"/>
    <w:rsid w:val="000346A5"/>
    <w:rsid w:val="000359C3"/>
    <w:rsid w:val="00035A7D"/>
    <w:rsid w:val="000365ED"/>
    <w:rsid w:val="0004249A"/>
    <w:rsid w:val="00043282"/>
    <w:rsid w:val="00044286"/>
    <w:rsid w:val="00045193"/>
    <w:rsid w:val="00047F28"/>
    <w:rsid w:val="000503AA"/>
    <w:rsid w:val="000506A1"/>
    <w:rsid w:val="000515DD"/>
    <w:rsid w:val="0005265A"/>
    <w:rsid w:val="000539DD"/>
    <w:rsid w:val="00053BD3"/>
    <w:rsid w:val="00054A9E"/>
    <w:rsid w:val="000556ED"/>
    <w:rsid w:val="00055FE2"/>
    <w:rsid w:val="0005616F"/>
    <w:rsid w:val="00060C2E"/>
    <w:rsid w:val="00061033"/>
    <w:rsid w:val="000619E9"/>
    <w:rsid w:val="000622D4"/>
    <w:rsid w:val="0006357D"/>
    <w:rsid w:val="00064781"/>
    <w:rsid w:val="00067F1E"/>
    <w:rsid w:val="00071CC0"/>
    <w:rsid w:val="00071CFC"/>
    <w:rsid w:val="00073C8C"/>
    <w:rsid w:val="000743DF"/>
    <w:rsid w:val="00077B64"/>
    <w:rsid w:val="00080A1C"/>
    <w:rsid w:val="00081346"/>
    <w:rsid w:val="0008208D"/>
    <w:rsid w:val="00082317"/>
    <w:rsid w:val="00083D2C"/>
    <w:rsid w:val="000861F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ABE"/>
    <w:rsid w:val="000A7311"/>
    <w:rsid w:val="000A75C3"/>
    <w:rsid w:val="000A7861"/>
    <w:rsid w:val="000B060F"/>
    <w:rsid w:val="000B1592"/>
    <w:rsid w:val="000B1FF2"/>
    <w:rsid w:val="000B3CDA"/>
    <w:rsid w:val="000B6A0B"/>
    <w:rsid w:val="000B731E"/>
    <w:rsid w:val="000C0F6C"/>
    <w:rsid w:val="000C11DB"/>
    <w:rsid w:val="000C1492"/>
    <w:rsid w:val="000C2FBD"/>
    <w:rsid w:val="000C4B41"/>
    <w:rsid w:val="000C57D6"/>
    <w:rsid w:val="000C6362"/>
    <w:rsid w:val="000C7666"/>
    <w:rsid w:val="000D0A9C"/>
    <w:rsid w:val="000D12BC"/>
    <w:rsid w:val="000D1795"/>
    <w:rsid w:val="000D329A"/>
    <w:rsid w:val="000D4B9C"/>
    <w:rsid w:val="000D4EB6"/>
    <w:rsid w:val="000D753B"/>
    <w:rsid w:val="000E4C9E"/>
    <w:rsid w:val="000E6DD0"/>
    <w:rsid w:val="000E6FD7"/>
    <w:rsid w:val="000E7144"/>
    <w:rsid w:val="000E7805"/>
    <w:rsid w:val="000F0054"/>
    <w:rsid w:val="000F06E1"/>
    <w:rsid w:val="000F0E3C"/>
    <w:rsid w:val="000F19D5"/>
    <w:rsid w:val="000F1F14"/>
    <w:rsid w:val="000F4050"/>
    <w:rsid w:val="000F4AEA"/>
    <w:rsid w:val="000F67E9"/>
    <w:rsid w:val="00101CE5"/>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7F2"/>
    <w:rsid w:val="001529E5"/>
    <w:rsid w:val="00152FB3"/>
    <w:rsid w:val="00153C7E"/>
    <w:rsid w:val="00156B25"/>
    <w:rsid w:val="00156E1A"/>
    <w:rsid w:val="00157894"/>
    <w:rsid w:val="00157B55"/>
    <w:rsid w:val="00162477"/>
    <w:rsid w:val="001642FA"/>
    <w:rsid w:val="001649EB"/>
    <w:rsid w:val="00164BAF"/>
    <w:rsid w:val="00164FA8"/>
    <w:rsid w:val="00165065"/>
    <w:rsid w:val="00165434"/>
    <w:rsid w:val="001654D3"/>
    <w:rsid w:val="0016580B"/>
    <w:rsid w:val="00165F49"/>
    <w:rsid w:val="00166B88"/>
    <w:rsid w:val="0016770A"/>
    <w:rsid w:val="00170804"/>
    <w:rsid w:val="001708E9"/>
    <w:rsid w:val="0017340B"/>
    <w:rsid w:val="00173FB1"/>
    <w:rsid w:val="00176DFD"/>
    <w:rsid w:val="001852C9"/>
    <w:rsid w:val="00187A0B"/>
    <w:rsid w:val="00190087"/>
    <w:rsid w:val="001901F5"/>
    <w:rsid w:val="001913C4"/>
    <w:rsid w:val="0019348F"/>
    <w:rsid w:val="00193A07"/>
    <w:rsid w:val="00194C95"/>
    <w:rsid w:val="00195C34"/>
    <w:rsid w:val="00196EF5"/>
    <w:rsid w:val="001A184F"/>
    <w:rsid w:val="001A1A53"/>
    <w:rsid w:val="001A234A"/>
    <w:rsid w:val="001A4CF3"/>
    <w:rsid w:val="001A6696"/>
    <w:rsid w:val="001B06E8"/>
    <w:rsid w:val="001B2F1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1F7942"/>
    <w:rsid w:val="00200183"/>
    <w:rsid w:val="00200333"/>
    <w:rsid w:val="0020107D"/>
    <w:rsid w:val="00202AA4"/>
    <w:rsid w:val="002031F7"/>
    <w:rsid w:val="002040E6"/>
    <w:rsid w:val="0020527B"/>
    <w:rsid w:val="00205F2C"/>
    <w:rsid w:val="00210B15"/>
    <w:rsid w:val="002142EA"/>
    <w:rsid w:val="0021464A"/>
    <w:rsid w:val="00215ADD"/>
    <w:rsid w:val="002204BB"/>
    <w:rsid w:val="00221B79"/>
    <w:rsid w:val="00221C6B"/>
    <w:rsid w:val="002253A1"/>
    <w:rsid w:val="00225CF8"/>
    <w:rsid w:val="0022794E"/>
    <w:rsid w:val="00233D64"/>
    <w:rsid w:val="0023482A"/>
    <w:rsid w:val="00234CD6"/>
    <w:rsid w:val="002359CB"/>
    <w:rsid w:val="00237DC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B02"/>
    <w:rsid w:val="00270CB8"/>
    <w:rsid w:val="00272B08"/>
    <w:rsid w:val="00281BB8"/>
    <w:rsid w:val="00281E9E"/>
    <w:rsid w:val="00282405"/>
    <w:rsid w:val="00283E67"/>
    <w:rsid w:val="00283FC9"/>
    <w:rsid w:val="00285170"/>
    <w:rsid w:val="00285361"/>
    <w:rsid w:val="0029158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E06"/>
    <w:rsid w:val="002C3F07"/>
    <w:rsid w:val="002C5278"/>
    <w:rsid w:val="002C7EBB"/>
    <w:rsid w:val="002D06C1"/>
    <w:rsid w:val="002D252B"/>
    <w:rsid w:val="002D3C8A"/>
    <w:rsid w:val="002D3F15"/>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E63"/>
    <w:rsid w:val="00302A9F"/>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5ACC"/>
    <w:rsid w:val="00345D05"/>
    <w:rsid w:val="0034728B"/>
    <w:rsid w:val="003474AA"/>
    <w:rsid w:val="00350D1D"/>
    <w:rsid w:val="00352C83"/>
    <w:rsid w:val="00352F1A"/>
    <w:rsid w:val="00360CA2"/>
    <w:rsid w:val="0036107C"/>
    <w:rsid w:val="003615D2"/>
    <w:rsid w:val="0036429C"/>
    <w:rsid w:val="00364A53"/>
    <w:rsid w:val="003654CB"/>
    <w:rsid w:val="00365AA9"/>
    <w:rsid w:val="00365F86"/>
    <w:rsid w:val="00365F87"/>
    <w:rsid w:val="00366E89"/>
    <w:rsid w:val="003705F4"/>
    <w:rsid w:val="00370D58"/>
    <w:rsid w:val="00371316"/>
    <w:rsid w:val="00376713"/>
    <w:rsid w:val="00381360"/>
    <w:rsid w:val="00381815"/>
    <w:rsid w:val="003819AF"/>
    <w:rsid w:val="003820E9"/>
    <w:rsid w:val="00382DE7"/>
    <w:rsid w:val="003838FE"/>
    <w:rsid w:val="00384FFC"/>
    <w:rsid w:val="003872FC"/>
    <w:rsid w:val="00387ADC"/>
    <w:rsid w:val="00390020"/>
    <w:rsid w:val="003903D6"/>
    <w:rsid w:val="00390EE6"/>
    <w:rsid w:val="0039118F"/>
    <w:rsid w:val="00392AD7"/>
    <w:rsid w:val="003938D9"/>
    <w:rsid w:val="00394376"/>
    <w:rsid w:val="003943FF"/>
    <w:rsid w:val="003974EB"/>
    <w:rsid w:val="00397CC5"/>
    <w:rsid w:val="003A040F"/>
    <w:rsid w:val="003A11D1"/>
    <w:rsid w:val="003A1582"/>
    <w:rsid w:val="003A3D9C"/>
    <w:rsid w:val="003A4077"/>
    <w:rsid w:val="003A4AA7"/>
    <w:rsid w:val="003B02FB"/>
    <w:rsid w:val="003B09AD"/>
    <w:rsid w:val="003B1F18"/>
    <w:rsid w:val="003B2A0A"/>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D89"/>
    <w:rsid w:val="003E2FD4"/>
    <w:rsid w:val="003E49F6"/>
    <w:rsid w:val="003E660F"/>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477A"/>
    <w:rsid w:val="004167A3"/>
    <w:rsid w:val="0042180E"/>
    <w:rsid w:val="00431AEE"/>
    <w:rsid w:val="00432DAA"/>
    <w:rsid w:val="00434305"/>
    <w:rsid w:val="00435DF7"/>
    <w:rsid w:val="0044083F"/>
    <w:rsid w:val="00441AE7"/>
    <w:rsid w:val="00445574"/>
    <w:rsid w:val="004467FB"/>
    <w:rsid w:val="00452D6B"/>
    <w:rsid w:val="00454484"/>
    <w:rsid w:val="0045517B"/>
    <w:rsid w:val="00463B77"/>
    <w:rsid w:val="00463C7B"/>
    <w:rsid w:val="004644A6"/>
    <w:rsid w:val="004645AD"/>
    <w:rsid w:val="004659BD"/>
    <w:rsid w:val="00470775"/>
    <w:rsid w:val="004746B1"/>
    <w:rsid w:val="0047583F"/>
    <w:rsid w:val="00475DE8"/>
    <w:rsid w:val="00481C44"/>
    <w:rsid w:val="00481F03"/>
    <w:rsid w:val="00484936"/>
    <w:rsid w:val="00485C89"/>
    <w:rsid w:val="00486BE3"/>
    <w:rsid w:val="00487B2B"/>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B0272"/>
    <w:rsid w:val="004B12F6"/>
    <w:rsid w:val="004B2701"/>
    <w:rsid w:val="004B2793"/>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A55"/>
    <w:rsid w:val="004D5AAD"/>
    <w:rsid w:val="004D7C42"/>
    <w:rsid w:val="004E0465"/>
    <w:rsid w:val="004E0510"/>
    <w:rsid w:val="004E0902"/>
    <w:rsid w:val="004E127B"/>
    <w:rsid w:val="004E1C0A"/>
    <w:rsid w:val="004E30C5"/>
    <w:rsid w:val="004E4AA5"/>
    <w:rsid w:val="004E4AEE"/>
    <w:rsid w:val="004E59E3"/>
    <w:rsid w:val="004E67C0"/>
    <w:rsid w:val="004F391A"/>
    <w:rsid w:val="004F3CFB"/>
    <w:rsid w:val="004F6456"/>
    <w:rsid w:val="004F696E"/>
    <w:rsid w:val="004F6C71"/>
    <w:rsid w:val="00501139"/>
    <w:rsid w:val="00502A4B"/>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9E5"/>
    <w:rsid w:val="00525B16"/>
    <w:rsid w:val="00531254"/>
    <w:rsid w:val="005314B2"/>
    <w:rsid w:val="00533D04"/>
    <w:rsid w:val="00534804"/>
    <w:rsid w:val="00534BDF"/>
    <w:rsid w:val="00535350"/>
    <w:rsid w:val="005354EA"/>
    <w:rsid w:val="0053585F"/>
    <w:rsid w:val="00535EC4"/>
    <w:rsid w:val="00535ED9"/>
    <w:rsid w:val="0053692B"/>
    <w:rsid w:val="00541165"/>
    <w:rsid w:val="00541853"/>
    <w:rsid w:val="00543BDA"/>
    <w:rsid w:val="005441CC"/>
    <w:rsid w:val="005479DA"/>
    <w:rsid w:val="00547BCC"/>
    <w:rsid w:val="0055013B"/>
    <w:rsid w:val="00551F6F"/>
    <w:rsid w:val="00553F84"/>
    <w:rsid w:val="00554ED3"/>
    <w:rsid w:val="00555044"/>
    <w:rsid w:val="00561475"/>
    <w:rsid w:val="00561FCE"/>
    <w:rsid w:val="00562308"/>
    <w:rsid w:val="0056487B"/>
    <w:rsid w:val="00564FB9"/>
    <w:rsid w:val="005656E3"/>
    <w:rsid w:val="00573D9E"/>
    <w:rsid w:val="005801E3"/>
    <w:rsid w:val="00581802"/>
    <w:rsid w:val="005836A8"/>
    <w:rsid w:val="0058409C"/>
    <w:rsid w:val="00584262"/>
    <w:rsid w:val="00586630"/>
    <w:rsid w:val="00587ADD"/>
    <w:rsid w:val="00593A49"/>
    <w:rsid w:val="00596160"/>
    <w:rsid w:val="005966E2"/>
    <w:rsid w:val="00597007"/>
    <w:rsid w:val="005A0325"/>
    <w:rsid w:val="005A0966"/>
    <w:rsid w:val="005A11B7"/>
    <w:rsid w:val="005A260B"/>
    <w:rsid w:val="005A4A1B"/>
    <w:rsid w:val="005A7830"/>
    <w:rsid w:val="005A7FCE"/>
    <w:rsid w:val="005B0C79"/>
    <w:rsid w:val="005B0F3F"/>
    <w:rsid w:val="005B191C"/>
    <w:rsid w:val="005B4903"/>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2335"/>
    <w:rsid w:val="005E34CA"/>
    <w:rsid w:val="005E3C18"/>
    <w:rsid w:val="005E4250"/>
    <w:rsid w:val="005E6812"/>
    <w:rsid w:val="005E6B4B"/>
    <w:rsid w:val="005E7881"/>
    <w:rsid w:val="005E78E0"/>
    <w:rsid w:val="005F0D9C"/>
    <w:rsid w:val="005F284E"/>
    <w:rsid w:val="005F5245"/>
    <w:rsid w:val="006015CE"/>
    <w:rsid w:val="00604784"/>
    <w:rsid w:val="00606419"/>
    <w:rsid w:val="00607D29"/>
    <w:rsid w:val="0061207E"/>
    <w:rsid w:val="00612952"/>
    <w:rsid w:val="00614BCE"/>
    <w:rsid w:val="00614CC1"/>
    <w:rsid w:val="00615A9D"/>
    <w:rsid w:val="00616061"/>
    <w:rsid w:val="00617387"/>
    <w:rsid w:val="006205D6"/>
    <w:rsid w:val="006252D8"/>
    <w:rsid w:val="006259BC"/>
    <w:rsid w:val="00625D30"/>
    <w:rsid w:val="0062636B"/>
    <w:rsid w:val="00630208"/>
    <w:rsid w:val="00632182"/>
    <w:rsid w:val="00632AE0"/>
    <w:rsid w:val="00633C17"/>
    <w:rsid w:val="006346AB"/>
    <w:rsid w:val="00634D9E"/>
    <w:rsid w:val="00636E3E"/>
    <w:rsid w:val="006379F7"/>
    <w:rsid w:val="00637E4D"/>
    <w:rsid w:val="00640620"/>
    <w:rsid w:val="00641A1F"/>
    <w:rsid w:val="00643AA5"/>
    <w:rsid w:val="00645904"/>
    <w:rsid w:val="00651ACB"/>
    <w:rsid w:val="00651C47"/>
    <w:rsid w:val="00652AB2"/>
    <w:rsid w:val="00653FED"/>
    <w:rsid w:val="006544E4"/>
    <w:rsid w:val="00654EC0"/>
    <w:rsid w:val="0065525B"/>
    <w:rsid w:val="00655D4F"/>
    <w:rsid w:val="006563D7"/>
    <w:rsid w:val="00656D29"/>
    <w:rsid w:val="00661C45"/>
    <w:rsid w:val="00661EC8"/>
    <w:rsid w:val="00662DC4"/>
    <w:rsid w:val="006640E5"/>
    <w:rsid w:val="006646F1"/>
    <w:rsid w:val="00664929"/>
    <w:rsid w:val="00664F62"/>
    <w:rsid w:val="006654EB"/>
    <w:rsid w:val="006655E1"/>
    <w:rsid w:val="00672060"/>
    <w:rsid w:val="00672BFD"/>
    <w:rsid w:val="006770F4"/>
    <w:rsid w:val="00677A84"/>
    <w:rsid w:val="0068026D"/>
    <w:rsid w:val="00680A27"/>
    <w:rsid w:val="006816A4"/>
    <w:rsid w:val="006819B8"/>
    <w:rsid w:val="00682D61"/>
    <w:rsid w:val="006840A6"/>
    <w:rsid w:val="006850CD"/>
    <w:rsid w:val="00685AAB"/>
    <w:rsid w:val="00687FFD"/>
    <w:rsid w:val="006A07AA"/>
    <w:rsid w:val="006A0AA2"/>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81C"/>
    <w:rsid w:val="006D3E96"/>
    <w:rsid w:val="006D4515"/>
    <w:rsid w:val="006D4BB1"/>
    <w:rsid w:val="006D6593"/>
    <w:rsid w:val="006E6270"/>
    <w:rsid w:val="006E7748"/>
    <w:rsid w:val="006F03A8"/>
    <w:rsid w:val="006F2ACA"/>
    <w:rsid w:val="006F2ADC"/>
    <w:rsid w:val="006F2BFE"/>
    <w:rsid w:val="006F31E9"/>
    <w:rsid w:val="006F6284"/>
    <w:rsid w:val="007002C5"/>
    <w:rsid w:val="00704387"/>
    <w:rsid w:val="00707669"/>
    <w:rsid w:val="00707DBF"/>
    <w:rsid w:val="00711CBA"/>
    <w:rsid w:val="00711FB5"/>
    <w:rsid w:val="00712A01"/>
    <w:rsid w:val="007148FB"/>
    <w:rsid w:val="00714915"/>
    <w:rsid w:val="00714F58"/>
    <w:rsid w:val="00722EC3"/>
    <w:rsid w:val="00722FBF"/>
    <w:rsid w:val="00722FC2"/>
    <w:rsid w:val="00724E1B"/>
    <w:rsid w:val="00725949"/>
    <w:rsid w:val="00727FA2"/>
    <w:rsid w:val="007322D9"/>
    <w:rsid w:val="00732BC0"/>
    <w:rsid w:val="0073720F"/>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D8B"/>
    <w:rsid w:val="00756B26"/>
    <w:rsid w:val="00756EDF"/>
    <w:rsid w:val="00757748"/>
    <w:rsid w:val="007600E3"/>
    <w:rsid w:val="00763A45"/>
    <w:rsid w:val="00765C43"/>
    <w:rsid w:val="00765EFB"/>
    <w:rsid w:val="007671CA"/>
    <w:rsid w:val="00767C61"/>
    <w:rsid w:val="0077008A"/>
    <w:rsid w:val="00773C1F"/>
    <w:rsid w:val="00774DA4"/>
    <w:rsid w:val="00776599"/>
    <w:rsid w:val="00776662"/>
    <w:rsid w:val="007803BB"/>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5A3D"/>
    <w:rsid w:val="007B5B95"/>
    <w:rsid w:val="007B6032"/>
    <w:rsid w:val="007B68EA"/>
    <w:rsid w:val="007B7453"/>
    <w:rsid w:val="007C2D89"/>
    <w:rsid w:val="007C3A38"/>
    <w:rsid w:val="007C4593"/>
    <w:rsid w:val="007C5309"/>
    <w:rsid w:val="007C5E31"/>
    <w:rsid w:val="007C6069"/>
    <w:rsid w:val="007D06C4"/>
    <w:rsid w:val="007D1352"/>
    <w:rsid w:val="007D2508"/>
    <w:rsid w:val="007D346A"/>
    <w:rsid w:val="007D610A"/>
    <w:rsid w:val="007D6518"/>
    <w:rsid w:val="007D76BD"/>
    <w:rsid w:val="007E0BF1"/>
    <w:rsid w:val="007E4DAE"/>
    <w:rsid w:val="007F0B14"/>
    <w:rsid w:val="007F0ED8"/>
    <w:rsid w:val="007F0F63"/>
    <w:rsid w:val="007F3ACE"/>
    <w:rsid w:val="007F75CE"/>
    <w:rsid w:val="008013A4"/>
    <w:rsid w:val="00801A6B"/>
    <w:rsid w:val="008027CE"/>
    <w:rsid w:val="00802F42"/>
    <w:rsid w:val="00804383"/>
    <w:rsid w:val="00804BB7"/>
    <w:rsid w:val="00804D41"/>
    <w:rsid w:val="00806381"/>
    <w:rsid w:val="0080728D"/>
    <w:rsid w:val="00810257"/>
    <w:rsid w:val="008104F5"/>
    <w:rsid w:val="00811072"/>
    <w:rsid w:val="00811369"/>
    <w:rsid w:val="008146D4"/>
    <w:rsid w:val="00815419"/>
    <w:rsid w:val="00815D3E"/>
    <w:rsid w:val="008163C8"/>
    <w:rsid w:val="008164A1"/>
    <w:rsid w:val="00817325"/>
    <w:rsid w:val="00817633"/>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C13"/>
    <w:rsid w:val="00843DEF"/>
    <w:rsid w:val="008450B8"/>
    <w:rsid w:val="008454AB"/>
    <w:rsid w:val="008454F8"/>
    <w:rsid w:val="0085014D"/>
    <w:rsid w:val="0085173A"/>
    <w:rsid w:val="008603CE"/>
    <w:rsid w:val="00860665"/>
    <w:rsid w:val="008620FC"/>
    <w:rsid w:val="008627A5"/>
    <w:rsid w:val="00863E05"/>
    <w:rsid w:val="00865ACA"/>
    <w:rsid w:val="00865D28"/>
    <w:rsid w:val="00865F85"/>
    <w:rsid w:val="00867C10"/>
    <w:rsid w:val="00870439"/>
    <w:rsid w:val="00870DA1"/>
    <w:rsid w:val="008835E4"/>
    <w:rsid w:val="00883F93"/>
    <w:rsid w:val="00884DB3"/>
    <w:rsid w:val="00885A9D"/>
    <w:rsid w:val="008864F6"/>
    <w:rsid w:val="0089049D"/>
    <w:rsid w:val="008928C9"/>
    <w:rsid w:val="008930CB"/>
    <w:rsid w:val="008938DC"/>
    <w:rsid w:val="00893FD1"/>
    <w:rsid w:val="00894836"/>
    <w:rsid w:val="00895172"/>
    <w:rsid w:val="00895553"/>
    <w:rsid w:val="00895680"/>
    <w:rsid w:val="00896DFF"/>
    <w:rsid w:val="008971EB"/>
    <w:rsid w:val="0089762C"/>
    <w:rsid w:val="008A1082"/>
    <w:rsid w:val="008A173B"/>
    <w:rsid w:val="008A1893"/>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3963"/>
    <w:rsid w:val="008D453D"/>
    <w:rsid w:val="008D53AD"/>
    <w:rsid w:val="008D562B"/>
    <w:rsid w:val="008D5733"/>
    <w:rsid w:val="008D622B"/>
    <w:rsid w:val="008D666C"/>
    <w:rsid w:val="008D7B54"/>
    <w:rsid w:val="008E0C9D"/>
    <w:rsid w:val="008E140B"/>
    <w:rsid w:val="008E1648"/>
    <w:rsid w:val="008E1B3E"/>
    <w:rsid w:val="008E2319"/>
    <w:rsid w:val="008E4BB6"/>
    <w:rsid w:val="008E5518"/>
    <w:rsid w:val="008E67BB"/>
    <w:rsid w:val="008E6A84"/>
    <w:rsid w:val="008E6D94"/>
    <w:rsid w:val="008F0CDC"/>
    <w:rsid w:val="008F17A3"/>
    <w:rsid w:val="008F1ED3"/>
    <w:rsid w:val="008F1ED5"/>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61A8"/>
    <w:rsid w:val="0092182A"/>
    <w:rsid w:val="009245AE"/>
    <w:rsid w:val="009245F5"/>
    <w:rsid w:val="009249EC"/>
    <w:rsid w:val="009273B3"/>
    <w:rsid w:val="009305B5"/>
    <w:rsid w:val="009378DD"/>
    <w:rsid w:val="009429D5"/>
    <w:rsid w:val="00942BF1"/>
    <w:rsid w:val="00945180"/>
    <w:rsid w:val="00945428"/>
    <w:rsid w:val="0094607B"/>
    <w:rsid w:val="00946DF6"/>
    <w:rsid w:val="00953604"/>
    <w:rsid w:val="0095496B"/>
    <w:rsid w:val="009604A6"/>
    <w:rsid w:val="00960F1E"/>
    <w:rsid w:val="009610DC"/>
    <w:rsid w:val="00961490"/>
    <w:rsid w:val="0096381A"/>
    <w:rsid w:val="00965852"/>
    <w:rsid w:val="00965E04"/>
    <w:rsid w:val="00966722"/>
    <w:rsid w:val="009674AD"/>
    <w:rsid w:val="00970CDC"/>
    <w:rsid w:val="00975727"/>
    <w:rsid w:val="00976765"/>
    <w:rsid w:val="00977010"/>
    <w:rsid w:val="00977D02"/>
    <w:rsid w:val="00977FF9"/>
    <w:rsid w:val="009809BB"/>
    <w:rsid w:val="0098364B"/>
    <w:rsid w:val="009861A7"/>
    <w:rsid w:val="009908A3"/>
    <w:rsid w:val="00990E34"/>
    <w:rsid w:val="009911AF"/>
    <w:rsid w:val="00991875"/>
    <w:rsid w:val="00991F92"/>
    <w:rsid w:val="00992985"/>
    <w:rsid w:val="00993889"/>
    <w:rsid w:val="0099551B"/>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3D33"/>
    <w:rsid w:val="009B4B94"/>
    <w:rsid w:val="009B6029"/>
    <w:rsid w:val="009B6971"/>
    <w:rsid w:val="009C27F1"/>
    <w:rsid w:val="009C3152"/>
    <w:rsid w:val="009C3257"/>
    <w:rsid w:val="009C3D8F"/>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A0096C"/>
    <w:rsid w:val="00A01757"/>
    <w:rsid w:val="00A028C0"/>
    <w:rsid w:val="00A02BAE"/>
    <w:rsid w:val="00A06A6B"/>
    <w:rsid w:val="00A0766A"/>
    <w:rsid w:val="00A07E47"/>
    <w:rsid w:val="00A129D0"/>
    <w:rsid w:val="00A12C33"/>
    <w:rsid w:val="00A12D70"/>
    <w:rsid w:val="00A138BA"/>
    <w:rsid w:val="00A14C8E"/>
    <w:rsid w:val="00A153D9"/>
    <w:rsid w:val="00A15F09"/>
    <w:rsid w:val="00A169B6"/>
    <w:rsid w:val="00A2271D"/>
    <w:rsid w:val="00A237D5"/>
    <w:rsid w:val="00A30EFC"/>
    <w:rsid w:val="00A31984"/>
    <w:rsid w:val="00A31F7E"/>
    <w:rsid w:val="00A32D73"/>
    <w:rsid w:val="00A335EA"/>
    <w:rsid w:val="00A3367B"/>
    <w:rsid w:val="00A33C67"/>
    <w:rsid w:val="00A3597D"/>
    <w:rsid w:val="00A35FB0"/>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47C5"/>
    <w:rsid w:val="00AF5398"/>
    <w:rsid w:val="00AF7BA2"/>
    <w:rsid w:val="00B049AF"/>
    <w:rsid w:val="00B07242"/>
    <w:rsid w:val="00B10534"/>
    <w:rsid w:val="00B113DB"/>
    <w:rsid w:val="00B11D8A"/>
    <w:rsid w:val="00B12981"/>
    <w:rsid w:val="00B147DD"/>
    <w:rsid w:val="00B156FD"/>
    <w:rsid w:val="00B17792"/>
    <w:rsid w:val="00B21F61"/>
    <w:rsid w:val="00B22B06"/>
    <w:rsid w:val="00B261F1"/>
    <w:rsid w:val="00B265BC"/>
    <w:rsid w:val="00B31FB1"/>
    <w:rsid w:val="00B33952"/>
    <w:rsid w:val="00B33C5E"/>
    <w:rsid w:val="00B342F4"/>
    <w:rsid w:val="00B34369"/>
    <w:rsid w:val="00B34DC2"/>
    <w:rsid w:val="00B378E5"/>
    <w:rsid w:val="00B42B68"/>
    <w:rsid w:val="00B42C27"/>
    <w:rsid w:val="00B4346D"/>
    <w:rsid w:val="00B440F4"/>
    <w:rsid w:val="00B447A5"/>
    <w:rsid w:val="00B4654C"/>
    <w:rsid w:val="00B47293"/>
    <w:rsid w:val="00B50E50"/>
    <w:rsid w:val="00B52120"/>
    <w:rsid w:val="00B54ABC"/>
    <w:rsid w:val="00B56FBE"/>
    <w:rsid w:val="00B60ACF"/>
    <w:rsid w:val="00B62623"/>
    <w:rsid w:val="00B62B58"/>
    <w:rsid w:val="00B65149"/>
    <w:rsid w:val="00B66567"/>
    <w:rsid w:val="00B66F52"/>
    <w:rsid w:val="00B66FE5"/>
    <w:rsid w:val="00B72880"/>
    <w:rsid w:val="00B747B0"/>
    <w:rsid w:val="00B758BF"/>
    <w:rsid w:val="00B77743"/>
    <w:rsid w:val="00B77EC8"/>
    <w:rsid w:val="00B827A6"/>
    <w:rsid w:val="00B831CE"/>
    <w:rsid w:val="00B86677"/>
    <w:rsid w:val="00B87131"/>
    <w:rsid w:val="00B929A7"/>
    <w:rsid w:val="00B939B1"/>
    <w:rsid w:val="00B96D40"/>
    <w:rsid w:val="00B97386"/>
    <w:rsid w:val="00BA263B"/>
    <w:rsid w:val="00BA42B2"/>
    <w:rsid w:val="00BA58D4"/>
    <w:rsid w:val="00BA5A1B"/>
    <w:rsid w:val="00BA5B9E"/>
    <w:rsid w:val="00BA6DA7"/>
    <w:rsid w:val="00BA784D"/>
    <w:rsid w:val="00BA7C9A"/>
    <w:rsid w:val="00BB5F8F"/>
    <w:rsid w:val="00BB657A"/>
    <w:rsid w:val="00BB66E3"/>
    <w:rsid w:val="00BB7E96"/>
    <w:rsid w:val="00BC1A4E"/>
    <w:rsid w:val="00BC5DC7"/>
    <w:rsid w:val="00BC6B8B"/>
    <w:rsid w:val="00BC73D8"/>
    <w:rsid w:val="00BD52D7"/>
    <w:rsid w:val="00BD5AD2"/>
    <w:rsid w:val="00BD6227"/>
    <w:rsid w:val="00BE22F3"/>
    <w:rsid w:val="00BE5B52"/>
    <w:rsid w:val="00BE7B8D"/>
    <w:rsid w:val="00BF0993"/>
    <w:rsid w:val="00BF10A9"/>
    <w:rsid w:val="00BF1703"/>
    <w:rsid w:val="00BF231C"/>
    <w:rsid w:val="00BF27BF"/>
    <w:rsid w:val="00BF3FAC"/>
    <w:rsid w:val="00BF51E5"/>
    <w:rsid w:val="00BF74A6"/>
    <w:rsid w:val="00C01136"/>
    <w:rsid w:val="00C013AD"/>
    <w:rsid w:val="00C04904"/>
    <w:rsid w:val="00C04DA5"/>
    <w:rsid w:val="00C056B3"/>
    <w:rsid w:val="00C103E5"/>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4BF5"/>
    <w:rsid w:val="00C46DD5"/>
    <w:rsid w:val="00C500CA"/>
    <w:rsid w:val="00C521D6"/>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80CB8"/>
    <w:rsid w:val="00C819F8"/>
    <w:rsid w:val="00C8248C"/>
    <w:rsid w:val="00C84E33"/>
    <w:rsid w:val="00C86D6F"/>
    <w:rsid w:val="00C874A7"/>
    <w:rsid w:val="00C905FC"/>
    <w:rsid w:val="00C91990"/>
    <w:rsid w:val="00C92D03"/>
    <w:rsid w:val="00C9319C"/>
    <w:rsid w:val="00C9435D"/>
    <w:rsid w:val="00C94DF2"/>
    <w:rsid w:val="00C96741"/>
    <w:rsid w:val="00CA2D1B"/>
    <w:rsid w:val="00CA375D"/>
    <w:rsid w:val="00CA662A"/>
    <w:rsid w:val="00CA7AFD"/>
    <w:rsid w:val="00CA7C3C"/>
    <w:rsid w:val="00CB0189"/>
    <w:rsid w:val="00CB0BA2"/>
    <w:rsid w:val="00CB13F9"/>
    <w:rsid w:val="00CB1A42"/>
    <w:rsid w:val="00CB1B0C"/>
    <w:rsid w:val="00CB2C0B"/>
    <w:rsid w:val="00CB4117"/>
    <w:rsid w:val="00CB517D"/>
    <w:rsid w:val="00CC038D"/>
    <w:rsid w:val="00CC08DB"/>
    <w:rsid w:val="00CC1F25"/>
    <w:rsid w:val="00CC39FF"/>
    <w:rsid w:val="00CC3C2F"/>
    <w:rsid w:val="00CC4AC8"/>
    <w:rsid w:val="00CC5233"/>
    <w:rsid w:val="00CC5DE6"/>
    <w:rsid w:val="00CC6E4E"/>
    <w:rsid w:val="00CC6FE8"/>
    <w:rsid w:val="00CC7202"/>
    <w:rsid w:val="00CC7B83"/>
    <w:rsid w:val="00CD2808"/>
    <w:rsid w:val="00CD28BF"/>
    <w:rsid w:val="00CD3F92"/>
    <w:rsid w:val="00CD4092"/>
    <w:rsid w:val="00CD40D0"/>
    <w:rsid w:val="00CD4A20"/>
    <w:rsid w:val="00CD50A1"/>
    <w:rsid w:val="00CD519E"/>
    <w:rsid w:val="00CD6EF5"/>
    <w:rsid w:val="00CE0C4F"/>
    <w:rsid w:val="00CE30EA"/>
    <w:rsid w:val="00CF048A"/>
    <w:rsid w:val="00CF155A"/>
    <w:rsid w:val="00CF16FF"/>
    <w:rsid w:val="00CF2947"/>
    <w:rsid w:val="00CF686F"/>
    <w:rsid w:val="00CF6E60"/>
    <w:rsid w:val="00CF7BCA"/>
    <w:rsid w:val="00D00243"/>
    <w:rsid w:val="00D008FD"/>
    <w:rsid w:val="00D0321C"/>
    <w:rsid w:val="00D035EC"/>
    <w:rsid w:val="00D06AB1"/>
    <w:rsid w:val="00D06F7F"/>
    <w:rsid w:val="00D06FC1"/>
    <w:rsid w:val="00D072ED"/>
    <w:rsid w:val="00D07A16"/>
    <w:rsid w:val="00D1067E"/>
    <w:rsid w:val="00D10F50"/>
    <w:rsid w:val="00D11272"/>
    <w:rsid w:val="00D126F5"/>
    <w:rsid w:val="00D1489E"/>
    <w:rsid w:val="00D16C53"/>
    <w:rsid w:val="00D20737"/>
    <w:rsid w:val="00D21CB9"/>
    <w:rsid w:val="00D21E81"/>
    <w:rsid w:val="00D223DE"/>
    <w:rsid w:val="00D25E37"/>
    <w:rsid w:val="00D2661A"/>
    <w:rsid w:val="00D27582"/>
    <w:rsid w:val="00D27EC4"/>
    <w:rsid w:val="00D32719"/>
    <w:rsid w:val="00D33333"/>
    <w:rsid w:val="00D352A2"/>
    <w:rsid w:val="00D40394"/>
    <w:rsid w:val="00D4162B"/>
    <w:rsid w:val="00D4514F"/>
    <w:rsid w:val="00D451E2"/>
    <w:rsid w:val="00D45E89"/>
    <w:rsid w:val="00D45E8D"/>
    <w:rsid w:val="00D466AE"/>
    <w:rsid w:val="00D4734F"/>
    <w:rsid w:val="00D51BF3"/>
    <w:rsid w:val="00D51D7A"/>
    <w:rsid w:val="00D663A2"/>
    <w:rsid w:val="00D66846"/>
    <w:rsid w:val="00D675FB"/>
    <w:rsid w:val="00D71F25"/>
    <w:rsid w:val="00D72A9C"/>
    <w:rsid w:val="00D7703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38D3"/>
    <w:rsid w:val="00DA3932"/>
    <w:rsid w:val="00DA39B3"/>
    <w:rsid w:val="00DA3AFC"/>
    <w:rsid w:val="00DA64F8"/>
    <w:rsid w:val="00DA6C15"/>
    <w:rsid w:val="00DB0258"/>
    <w:rsid w:val="00DB38EE"/>
    <w:rsid w:val="00DB498B"/>
    <w:rsid w:val="00DB66CA"/>
    <w:rsid w:val="00DB6BCA"/>
    <w:rsid w:val="00DB6F54"/>
    <w:rsid w:val="00DB73F7"/>
    <w:rsid w:val="00DC0321"/>
    <w:rsid w:val="00DC3067"/>
    <w:rsid w:val="00DC370B"/>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44DE"/>
    <w:rsid w:val="00E00FE4"/>
    <w:rsid w:val="00E01138"/>
    <w:rsid w:val="00E02DFB"/>
    <w:rsid w:val="00E030F9"/>
    <w:rsid w:val="00E0311A"/>
    <w:rsid w:val="00E03138"/>
    <w:rsid w:val="00E06404"/>
    <w:rsid w:val="00E11A85"/>
    <w:rsid w:val="00E12495"/>
    <w:rsid w:val="00E1500B"/>
    <w:rsid w:val="00E15CCD"/>
    <w:rsid w:val="00E202EF"/>
    <w:rsid w:val="00E210B5"/>
    <w:rsid w:val="00E24AFB"/>
    <w:rsid w:val="00E2552F"/>
    <w:rsid w:val="00E3137A"/>
    <w:rsid w:val="00E32CCF"/>
    <w:rsid w:val="00E34A98"/>
    <w:rsid w:val="00E35D1E"/>
    <w:rsid w:val="00E364F9"/>
    <w:rsid w:val="00E365FA"/>
    <w:rsid w:val="00E36789"/>
    <w:rsid w:val="00E44A83"/>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64CC"/>
    <w:rsid w:val="00E70388"/>
    <w:rsid w:val="00E70CC5"/>
    <w:rsid w:val="00E70F92"/>
    <w:rsid w:val="00E74313"/>
    <w:rsid w:val="00E74C54"/>
    <w:rsid w:val="00E77A03"/>
    <w:rsid w:val="00E822E8"/>
    <w:rsid w:val="00E82554"/>
    <w:rsid w:val="00E82606"/>
    <w:rsid w:val="00E831C1"/>
    <w:rsid w:val="00E846C8"/>
    <w:rsid w:val="00E84957"/>
    <w:rsid w:val="00E84A55"/>
    <w:rsid w:val="00E8545B"/>
    <w:rsid w:val="00E85BFF"/>
    <w:rsid w:val="00E90391"/>
    <w:rsid w:val="00E906C2"/>
    <w:rsid w:val="00E9311F"/>
    <w:rsid w:val="00E934D1"/>
    <w:rsid w:val="00E9396B"/>
    <w:rsid w:val="00E94AF0"/>
    <w:rsid w:val="00E95D13"/>
    <w:rsid w:val="00E95DD3"/>
    <w:rsid w:val="00E969D5"/>
    <w:rsid w:val="00EA58D1"/>
    <w:rsid w:val="00EA61BC"/>
    <w:rsid w:val="00EA645F"/>
    <w:rsid w:val="00EA681A"/>
    <w:rsid w:val="00EA6FE4"/>
    <w:rsid w:val="00EA735B"/>
    <w:rsid w:val="00EB1E69"/>
    <w:rsid w:val="00EB2086"/>
    <w:rsid w:val="00EB31ED"/>
    <w:rsid w:val="00EB5EDF"/>
    <w:rsid w:val="00EB60FE"/>
    <w:rsid w:val="00EB74DB"/>
    <w:rsid w:val="00EC5359"/>
    <w:rsid w:val="00EC562A"/>
    <w:rsid w:val="00EC6F8D"/>
    <w:rsid w:val="00ED067A"/>
    <w:rsid w:val="00ED2B50"/>
    <w:rsid w:val="00EE00E1"/>
    <w:rsid w:val="00EE0350"/>
    <w:rsid w:val="00EE0719"/>
    <w:rsid w:val="00EE0E80"/>
    <w:rsid w:val="00EE42E0"/>
    <w:rsid w:val="00EE613F"/>
    <w:rsid w:val="00EE7295"/>
    <w:rsid w:val="00EE7869"/>
    <w:rsid w:val="00EF054A"/>
    <w:rsid w:val="00EF3235"/>
    <w:rsid w:val="00EF5291"/>
    <w:rsid w:val="00EF7E72"/>
    <w:rsid w:val="00F06D37"/>
    <w:rsid w:val="00F07B9D"/>
    <w:rsid w:val="00F11586"/>
    <w:rsid w:val="00F1183B"/>
    <w:rsid w:val="00F11C9F"/>
    <w:rsid w:val="00F12263"/>
    <w:rsid w:val="00F127B4"/>
    <w:rsid w:val="00F12C48"/>
    <w:rsid w:val="00F1409D"/>
    <w:rsid w:val="00F14214"/>
    <w:rsid w:val="00F157A9"/>
    <w:rsid w:val="00F16F00"/>
    <w:rsid w:val="00F25BB6"/>
    <w:rsid w:val="00F26B7E"/>
    <w:rsid w:val="00F27A3B"/>
    <w:rsid w:val="00F32780"/>
    <w:rsid w:val="00F33817"/>
    <w:rsid w:val="00F41246"/>
    <w:rsid w:val="00F420D5"/>
    <w:rsid w:val="00F451EA"/>
    <w:rsid w:val="00F45447"/>
    <w:rsid w:val="00F456C6"/>
    <w:rsid w:val="00F4577B"/>
    <w:rsid w:val="00F46496"/>
    <w:rsid w:val="00F474D0"/>
    <w:rsid w:val="00F50179"/>
    <w:rsid w:val="00F5113E"/>
    <w:rsid w:val="00F515EE"/>
    <w:rsid w:val="00F56511"/>
    <w:rsid w:val="00F6194E"/>
    <w:rsid w:val="00F61BFD"/>
    <w:rsid w:val="00F623AC"/>
    <w:rsid w:val="00F6412A"/>
    <w:rsid w:val="00F65893"/>
    <w:rsid w:val="00F65D42"/>
    <w:rsid w:val="00F66A4A"/>
    <w:rsid w:val="00F71E22"/>
    <w:rsid w:val="00F720F1"/>
    <w:rsid w:val="00F72142"/>
    <w:rsid w:val="00F72AE7"/>
    <w:rsid w:val="00F744F2"/>
    <w:rsid w:val="00F833BA"/>
    <w:rsid w:val="00F84FD0"/>
    <w:rsid w:val="00F851CE"/>
    <w:rsid w:val="00F859A8"/>
    <w:rsid w:val="00F861F6"/>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40"/>
    <w:rsid w:val="00FD2A7C"/>
    <w:rsid w:val="00FD59EB"/>
    <w:rsid w:val="00FD7299"/>
    <w:rsid w:val="00FE03F5"/>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shapedefaults>
    <o:shapelayout v:ext="edit">
      <o:idmap v:ext="edit" data="1"/>
    </o:shapelayout>
  </w:shapeDefaults>
  <w:decimalSymbol w:val="."/>
  <w:listSeparator w:val=","/>
  <w14:docId w14:val="1C6BD8BD"/>
  <w15:docId w15:val="{BD070346-CF8D-4048-845A-8FF55D56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C9199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pPr>
      <w:numPr>
        <w:ilvl w:val="0"/>
        <w:numId w:val="0"/>
      </w:numPr>
    </w:pPr>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 w:type="paragraph" w:styleId="afffffffffffff0">
    <w:name w:val="caption"/>
    <w:basedOn w:val="affff"/>
    <w:next w:val="affff"/>
    <w:link w:val="afffffffffffff1"/>
    <w:qFormat/>
    <w:rsid w:val="005656E3"/>
    <w:pPr>
      <w:adjustRightInd/>
      <w:spacing w:line="440" w:lineRule="exact"/>
    </w:pPr>
    <w:rPr>
      <w:rFonts w:ascii="Cambria" w:eastAsia="黑体" w:hAnsi="Cambria"/>
      <w:sz w:val="20"/>
      <w:szCs w:val="20"/>
    </w:rPr>
  </w:style>
  <w:style w:type="character" w:customStyle="1" w:styleId="afffffffffffff1">
    <w:name w:val="题注 字符"/>
    <w:link w:val="afffffffffffff0"/>
    <w:qFormat/>
    <w:rsid w:val="005656E3"/>
    <w:rPr>
      <w:rFonts w:ascii="Cambria" w:eastAsia="黑体" w:hAnsi="Cambria"/>
      <w:kern w:val="2"/>
    </w:rPr>
  </w:style>
  <w:style w:type="paragraph" w:customStyle="1" w:styleId="afffffffffffff2">
    <w:name w:val="内容"/>
    <w:basedOn w:val="affff"/>
    <w:link w:val="Char2"/>
    <w:qFormat/>
    <w:rsid w:val="005656E3"/>
    <w:pPr>
      <w:widowControl/>
      <w:adjustRightInd/>
      <w:spacing w:line="360" w:lineRule="auto"/>
      <w:ind w:firstLineChars="200" w:firstLine="480"/>
    </w:pPr>
    <w:rPr>
      <w:rFonts w:ascii="宋体" w:hAnsi="宋体"/>
      <w:color w:val="000000"/>
      <w:sz w:val="24"/>
      <w:szCs w:val="24"/>
      <w:shd w:val="clear" w:color="auto" w:fill="FFFFFF"/>
    </w:rPr>
  </w:style>
  <w:style w:type="character" w:customStyle="1" w:styleId="Char2">
    <w:name w:val="内容 Char"/>
    <w:link w:val="afffffffffffff2"/>
    <w:qFormat/>
    <w:rsid w:val="005656E3"/>
    <w:rPr>
      <w:rFonts w:ascii="宋体" w:hAnsi="宋体"/>
      <w:color w:val="00000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Microsoft_Visio_2003-2010_Drawing.vsd"/><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A76FE"/>
    <w:rsid w:val="000F110A"/>
    <w:rsid w:val="00124592"/>
    <w:rsid w:val="001356C5"/>
    <w:rsid w:val="00293487"/>
    <w:rsid w:val="002A442E"/>
    <w:rsid w:val="003A6315"/>
    <w:rsid w:val="00407563"/>
    <w:rsid w:val="0042495D"/>
    <w:rsid w:val="004349E3"/>
    <w:rsid w:val="004B4581"/>
    <w:rsid w:val="004D6CF3"/>
    <w:rsid w:val="004E0C24"/>
    <w:rsid w:val="005840A1"/>
    <w:rsid w:val="00681574"/>
    <w:rsid w:val="00760500"/>
    <w:rsid w:val="0077325E"/>
    <w:rsid w:val="007C6D68"/>
    <w:rsid w:val="00814223"/>
    <w:rsid w:val="0084794D"/>
    <w:rsid w:val="00884DFE"/>
    <w:rsid w:val="009F4C8F"/>
    <w:rsid w:val="00A43BA4"/>
    <w:rsid w:val="00BA5382"/>
    <w:rsid w:val="00BD2495"/>
    <w:rsid w:val="00D3730C"/>
    <w:rsid w:val="00D43054"/>
    <w:rsid w:val="00E36790"/>
    <w:rsid w:val="00E66479"/>
    <w:rsid w:val="00E972A4"/>
    <w:rsid w:val="00F25B02"/>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D0279-AC28-4AAC-AE05-81B004D5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2649</TotalTime>
  <Pages>4</Pages>
  <Words>368</Words>
  <Characters>2103</Characters>
  <Application>Microsoft Office Word</Application>
  <DocSecurity>0</DocSecurity>
  <Lines>17</Lines>
  <Paragraphs>4</Paragraphs>
  <ScaleCrop>false</ScaleCrop>
  <Company>PCMI</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LonYiLing</cp:lastModifiedBy>
  <cp:revision>205</cp:revision>
  <cp:lastPrinted>2021-02-02T08:22:00Z</cp:lastPrinted>
  <dcterms:created xsi:type="dcterms:W3CDTF">2022-11-24T07:49:00Z</dcterms:created>
  <dcterms:modified xsi:type="dcterms:W3CDTF">2024-11-04T08:49:00Z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