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f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060A123C" w14:textId="77777777" w:rsidTr="00215ADD">
        <w:tc>
          <w:tcPr>
            <w:tcW w:w="509" w:type="dxa"/>
          </w:tcPr>
          <w:p w14:paraId="22238983" w14:textId="77777777" w:rsidR="00672BFD" w:rsidRPr="00405884" w:rsidRDefault="00672BFD" w:rsidP="0024666E">
            <w:pPr>
              <w:pStyle w:val="affff"/>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485F2B39" w14:textId="1608F90C" w:rsidR="00672BFD" w:rsidRPr="00672BFD" w:rsidRDefault="00672BFD" w:rsidP="00C94DF2">
            <w:pPr>
              <w:pStyle w:val="affff"/>
              <w:framePr w:wrap="notBeside" w:vAnchor="page" w:hAnchor="page" w:x="1372" w:y="568"/>
              <w:tabs>
                <w:tab w:val="clear" w:pos="4153"/>
                <w:tab w:val="clear" w:pos="8306"/>
              </w:tabs>
              <w:spacing w:line="240" w:lineRule="auto"/>
              <w:jc w:val="both"/>
              <w:rPr>
                <w:rFonts w:ascii="黑体" w:eastAsia="黑体" w:hAnsi="黑体" w:hint="eastAsia"/>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C291F">
              <w:rPr>
                <w:rFonts w:ascii="黑体" w:eastAsia="黑体" w:hAnsi="黑体"/>
                <w:sz w:val="21"/>
                <w:szCs w:val="21"/>
              </w:rPr>
              <w:t>点击此处添加ICS号</w:t>
            </w:r>
            <w:r w:rsidRPr="00672BFD">
              <w:rPr>
                <w:rFonts w:ascii="黑体" w:eastAsia="黑体" w:hAnsi="黑体"/>
                <w:sz w:val="21"/>
                <w:szCs w:val="21"/>
              </w:rPr>
              <w:fldChar w:fldCharType="end"/>
            </w:r>
            <w:bookmarkEnd w:id="0"/>
          </w:p>
        </w:tc>
      </w:tr>
      <w:tr w:rsidR="007B7453" w:rsidRPr="00672BFD" w14:paraId="32AF4747" w14:textId="77777777" w:rsidTr="00215ADD">
        <w:tc>
          <w:tcPr>
            <w:tcW w:w="509" w:type="dxa"/>
          </w:tcPr>
          <w:p w14:paraId="4B6A4A2F" w14:textId="77777777" w:rsidR="00672BFD" w:rsidRPr="00672BFD" w:rsidRDefault="00672BFD" w:rsidP="0024666E">
            <w:pPr>
              <w:pStyle w:val="affff"/>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f2"/>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8855"/>
            </w:tblGrid>
            <w:tr w:rsidR="000F4050" w14:paraId="49F61514" w14:textId="77777777" w:rsidTr="008A173B">
              <w:trPr>
                <w:trHeight w:hRule="exact" w:val="1021"/>
              </w:trPr>
              <w:tc>
                <w:tcPr>
                  <w:tcW w:w="9242" w:type="dxa"/>
                  <w:vAlign w:val="center"/>
                </w:tcPr>
                <w:p w14:paraId="47ACC45E" w14:textId="77777777" w:rsidR="000F4050" w:rsidRDefault="007B6032" w:rsidP="00510C30">
                  <w:pPr>
                    <w:pStyle w:val="affffb"/>
                    <w:framePr w:w="0" w:hRule="auto" w:wrap="auto" w:hAnchor="text" w:xAlign="left" w:yAlign="inline" w:anchorLock="0"/>
                    <w:ind w:left="420" w:right="624"/>
                    <w:rPr>
                      <w:rFonts w:ascii="宋体" w:hAnsi="宋体" w:hint="eastAsia"/>
                      <w:sz w:val="28"/>
                      <w:szCs w:val="28"/>
                    </w:rPr>
                  </w:pPr>
                  <w:r w:rsidRPr="00AA52A1">
                    <w:rPr>
                      <w:noProof/>
                    </w:rPr>
                    <w:drawing>
                      <wp:inline distT="0" distB="0" distL="0" distR="0" wp14:anchorId="2C22178C" wp14:editId="32EE250F">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75108A0F" wp14:editId="23E36898">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8A173B">
                    <w:t> </w:t>
                  </w:r>
                  <w:r w:rsidR="008A173B">
                    <w:t> </w:t>
                  </w:r>
                  <w:r w:rsidR="008A173B">
                    <w:t> </w:t>
                  </w:r>
                  <w:r w:rsidR="008A173B">
                    <w:t> </w:t>
                  </w:r>
                  <w:r w:rsidR="008A173B">
                    <w:t> </w:t>
                  </w:r>
                  <w:r w:rsidR="009C3257">
                    <w:fldChar w:fldCharType="end"/>
                  </w:r>
                  <w:bookmarkEnd w:id="1"/>
                </w:p>
              </w:tc>
            </w:tr>
          </w:tbl>
          <w:p w14:paraId="00936C52" w14:textId="77777777" w:rsidR="00FB231D" w:rsidRPr="00672BFD" w:rsidRDefault="00672BFD" w:rsidP="0024666E">
            <w:pPr>
              <w:pStyle w:val="affff"/>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15ADD">
              <w:rPr>
                <w:rFonts w:ascii="黑体" w:eastAsia="黑体" w:hAnsi="黑体"/>
                <w:sz w:val="21"/>
                <w:szCs w:val="21"/>
              </w:rPr>
              <w:t>点击此处添加CCS号</w:t>
            </w:r>
            <w:r w:rsidRPr="00672BFD">
              <w:rPr>
                <w:rFonts w:ascii="黑体" w:eastAsia="黑体" w:hAnsi="黑体"/>
                <w:sz w:val="21"/>
                <w:szCs w:val="21"/>
              </w:rPr>
              <w:fldChar w:fldCharType="end"/>
            </w:r>
            <w:bookmarkEnd w:id="2"/>
          </w:p>
        </w:tc>
      </w:tr>
    </w:tbl>
    <w:bookmarkStart w:id="3" w:name="_Hlk26473981"/>
    <w:p w14:paraId="094E3F32" w14:textId="77777777" w:rsidR="0000040A" w:rsidRPr="007B7453" w:rsidRDefault="007B7453" w:rsidP="000107E0">
      <w:pPr>
        <w:pStyle w:val="affffc"/>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215ADD">
        <w:rPr>
          <w:rFonts w:ascii="黑体" w:eastAsia="黑体"/>
          <w:b w:val="0"/>
          <w:w w:val="100"/>
          <w:sz w:val="48"/>
        </w:rPr>
        <w:t> </w:t>
      </w:r>
      <w:r w:rsidR="00215ADD">
        <w:rPr>
          <w:rFonts w:ascii="黑体" w:eastAsia="黑体"/>
          <w:b w:val="0"/>
          <w:w w:val="100"/>
          <w:sz w:val="48"/>
        </w:rPr>
        <w:t> </w:t>
      </w:r>
      <w:r w:rsidR="00215ADD">
        <w:rPr>
          <w:rFonts w:ascii="黑体" w:eastAsia="黑体"/>
          <w:b w:val="0"/>
          <w:w w:val="100"/>
          <w:sz w:val="48"/>
        </w:rPr>
        <w:t> </w:t>
      </w:r>
      <w:r w:rsidR="00215ADD">
        <w:rPr>
          <w:rFonts w:ascii="黑体" w:eastAsia="黑体"/>
          <w:b w:val="0"/>
          <w:w w:val="100"/>
          <w:sz w:val="48"/>
        </w:rPr>
        <w:t> </w:t>
      </w:r>
      <w:r w:rsidR="00215ADD">
        <w:rPr>
          <w:rFonts w:ascii="黑体" w:eastAsia="黑体"/>
          <w:b w:val="0"/>
          <w:w w:val="100"/>
          <w:sz w:val="48"/>
        </w:rPr>
        <w:t> </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19DB1C53" w14:textId="77777777" w:rsidR="00AA456B" w:rsidRPr="00A952D7" w:rsidRDefault="00AE2A69" w:rsidP="00A952D7">
      <w:pPr>
        <w:pStyle w:val="affffffffff9"/>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EB31ED">
        <w:t>XXX</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087A77">
        <w:t>XXXX</w:t>
      </w:r>
      <w:r w:rsidR="00087A77">
        <w:fldChar w:fldCharType="end"/>
      </w:r>
      <w:bookmarkEnd w:id="7"/>
    </w:p>
    <w:p w14:paraId="05DA4BFF" w14:textId="77777777" w:rsidR="00E846C8" w:rsidRPr="001E4882" w:rsidRDefault="00087A77" w:rsidP="00A952D7">
      <w:pPr>
        <w:pStyle w:val="affffffffffa"/>
        <w:framePr w:wrap="auto"/>
        <w:rPr>
          <w:rFonts w:hAnsi="黑体" w:hint="eastAsia"/>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22A23B6F"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4A4C8561" wp14:editId="4374061D">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450E6B" id="直接连接符 7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14:paraId="44CEDF96" w14:textId="77777777" w:rsidR="006816A4" w:rsidRDefault="006816A4" w:rsidP="0036429C">
      <w:pPr>
        <w:pStyle w:val="affffc"/>
        <w:framePr w:w="9639" w:h="6976" w:hRule="exact" w:hSpace="0" w:vSpace="0" w:wrap="around" w:hAnchor="page" w:y="6408"/>
        <w:jc w:val="center"/>
        <w:rPr>
          <w:rFonts w:ascii="黑体" w:eastAsia="黑体" w:hAnsi="黑体" w:hint="eastAsia"/>
          <w:b w:val="0"/>
          <w:bCs w:val="0"/>
          <w:w w:val="100"/>
        </w:rPr>
      </w:pPr>
    </w:p>
    <w:p w14:paraId="4F645FE9" w14:textId="420C378F" w:rsidR="006816A4" w:rsidRDefault="005E0F57" w:rsidP="00463B77">
      <w:pPr>
        <w:pStyle w:val="affffffffffb"/>
        <w:framePr w:h="6974" w:hRule="exact" w:wrap="around" w:x="1419" w:anchorLock="1"/>
        <w:rPr>
          <w:rFonts w:hint="eastAsia"/>
        </w:rPr>
      </w:pPr>
      <w:r>
        <w:fldChar w:fldCharType="begin">
          <w:ffData>
            <w:name w:val="CSTD_NAME"/>
            <w:enabled/>
            <w:calcOnExit w:val="0"/>
            <w:textInput>
              <w:default w:val="船舶精益设计协同管理及协同协同平台通用要求"/>
            </w:textInput>
          </w:ffData>
        </w:fldChar>
      </w:r>
      <w:bookmarkStart w:id="9" w:name="CSTD_NAME"/>
      <w:r>
        <w:instrText xml:space="preserve"> FORMTEXT </w:instrText>
      </w:r>
      <w:r>
        <w:fldChar w:fldCharType="separate"/>
      </w:r>
      <w:r>
        <w:t>船舶精益设计协同管理及协同协同平台通用要求</w:t>
      </w:r>
      <w:r>
        <w:fldChar w:fldCharType="end"/>
      </w:r>
      <w:bookmarkEnd w:id="9"/>
    </w:p>
    <w:p w14:paraId="58C04AB4" w14:textId="77777777" w:rsidR="00815419" w:rsidRPr="00815419" w:rsidRDefault="00815419" w:rsidP="00324EDD">
      <w:pPr>
        <w:framePr w:w="9639" w:h="6974" w:hRule="exact" w:wrap="around" w:vAnchor="page" w:hAnchor="page" w:x="1419" w:y="6408" w:anchorLock="1"/>
        <w:ind w:left="-1418"/>
      </w:pPr>
    </w:p>
    <w:p w14:paraId="63FECC28" w14:textId="07A5C751" w:rsidR="00755402" w:rsidRPr="008B50C8" w:rsidRDefault="005E0F57" w:rsidP="00463B77">
      <w:pPr>
        <w:pStyle w:val="afffffffb"/>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General requirement for collaborative management and platform of ship lean design"/>
            </w:textInput>
          </w:ffData>
        </w:fldChar>
      </w:r>
      <w:r>
        <w:rPr>
          <w:rFonts w:eastAsia="黑体"/>
          <w:noProof/>
          <w:szCs w:val="28"/>
        </w:rPr>
        <w:instrText xml:space="preserve"> </w:instrText>
      </w:r>
      <w:bookmarkStart w:id="10" w:name="ESTD_NAME"/>
      <w:r>
        <w:rPr>
          <w:rFonts w:eastAsia="黑体"/>
          <w:noProof/>
          <w:szCs w:val="28"/>
        </w:rPr>
        <w:instrText xml:space="preserve">FORMTEXT </w:instrText>
      </w:r>
      <w:r>
        <w:rPr>
          <w:rFonts w:eastAsia="黑体"/>
          <w:noProof/>
          <w:szCs w:val="28"/>
        </w:rPr>
      </w:r>
      <w:r>
        <w:rPr>
          <w:rFonts w:eastAsia="黑体"/>
          <w:noProof/>
          <w:szCs w:val="28"/>
        </w:rPr>
        <w:fldChar w:fldCharType="separate"/>
      </w:r>
      <w:r>
        <w:rPr>
          <w:rFonts w:eastAsia="黑体"/>
          <w:noProof/>
          <w:szCs w:val="28"/>
        </w:rPr>
        <w:t>General requirement for collaborative management and platform of ship lean design</w:t>
      </w:r>
      <w:r>
        <w:rPr>
          <w:rFonts w:eastAsia="黑体"/>
          <w:noProof/>
          <w:szCs w:val="28"/>
        </w:rPr>
        <w:fldChar w:fldCharType="end"/>
      </w:r>
      <w:bookmarkEnd w:id="10"/>
    </w:p>
    <w:p w14:paraId="40EB0288" w14:textId="77777777" w:rsidR="00815419" w:rsidRPr="00324EDD" w:rsidRDefault="00815419" w:rsidP="00324EDD">
      <w:pPr>
        <w:framePr w:w="9639" w:h="6974" w:hRule="exact" w:wrap="around" w:vAnchor="page" w:hAnchor="page" w:x="1419" w:y="6408" w:anchorLock="1"/>
        <w:spacing w:line="760" w:lineRule="exact"/>
        <w:ind w:left="-1418"/>
      </w:pPr>
    </w:p>
    <w:p w14:paraId="12CCF9BE" w14:textId="77777777" w:rsidR="00B87131" w:rsidRPr="008B50C8" w:rsidRDefault="00B87131" w:rsidP="00463B77">
      <w:pPr>
        <w:pStyle w:val="afffffffb"/>
        <w:framePr w:w="9639" w:h="6974" w:hRule="exact" w:wrap="around" w:vAnchor="page" w:hAnchor="page" w:x="1419" w:y="6408" w:anchorLock="1"/>
        <w:textAlignment w:val="bottom"/>
        <w:rPr>
          <w:rFonts w:eastAsia="黑体"/>
          <w:noProof/>
          <w:szCs w:val="28"/>
        </w:rPr>
      </w:pPr>
    </w:p>
    <w:p w14:paraId="5C95BBCC" w14:textId="374E5554" w:rsidR="00CA7AFD" w:rsidRPr="00AC4D95" w:rsidRDefault="00510D05" w:rsidP="00463B77">
      <w:pPr>
        <w:pStyle w:val="afffffffb"/>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listEntry w:val="（征求意见稿）"/>
              <w:listEntry w:val="（报批稿）"/>
              <w:listEntry w:val=" "/>
              <w:listEntry w:val="草案版次选择"/>
              <w:listEntry w:val="（工作组讨论稿）"/>
              <w:listEntry w:val="（送审讨论稿）"/>
              <w:listEntry w:val="（送审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1"/>
    </w:p>
    <w:p w14:paraId="77526FC7" w14:textId="24045589" w:rsidR="0036429C" w:rsidRDefault="00B378E5" w:rsidP="00463B77">
      <w:pPr>
        <w:pStyle w:val="afffffffb"/>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B37FA9">
        <w:rPr>
          <w:noProof/>
          <w:sz w:val="21"/>
          <w:szCs w:val="28"/>
        </w:rPr>
        <w:t> </w:t>
      </w:r>
      <w:r w:rsidR="00B37FA9">
        <w:rPr>
          <w:noProof/>
          <w:sz w:val="21"/>
          <w:szCs w:val="28"/>
        </w:rPr>
        <w:t> </w:t>
      </w:r>
      <w:r w:rsidR="00B37FA9">
        <w:rPr>
          <w:noProof/>
          <w:sz w:val="21"/>
          <w:szCs w:val="28"/>
        </w:rPr>
        <w:t> </w:t>
      </w:r>
      <w:r w:rsidR="00B37FA9">
        <w:rPr>
          <w:noProof/>
          <w:sz w:val="21"/>
          <w:szCs w:val="28"/>
        </w:rPr>
        <w:t> </w:t>
      </w:r>
      <w:r w:rsidR="00B37FA9">
        <w:rPr>
          <w:noProof/>
          <w:sz w:val="21"/>
          <w:szCs w:val="28"/>
        </w:rPr>
        <w:t> </w:t>
      </w:r>
      <w:r>
        <w:rPr>
          <w:noProof/>
          <w:sz w:val="21"/>
          <w:szCs w:val="28"/>
        </w:rPr>
        <w:fldChar w:fldCharType="end"/>
      </w:r>
      <w:bookmarkEnd w:id="12"/>
    </w:p>
    <w:p w14:paraId="309709FF" w14:textId="5A94E23A" w:rsidR="00DE703F" w:rsidRPr="00A6537A" w:rsidRDefault="00C172FD" w:rsidP="00463B77">
      <w:pPr>
        <w:pStyle w:val="afffffffb"/>
        <w:framePr w:w="9639" w:h="6974" w:hRule="exact" w:wrap="around" w:vAnchor="page" w:hAnchor="page" w:x="1419" w:y="6408" w:anchorLock="1"/>
        <w:spacing w:beforeLines="300" w:before="720" w:afterLines="30" w:after="72" w:line="240" w:lineRule="auto"/>
        <w:textAlignment w:val="bottom"/>
        <w:rPr>
          <w:b/>
          <w:noProof/>
          <w:sz w:val="21"/>
          <w:szCs w:val="28"/>
        </w:rPr>
      </w:pPr>
      <w:r>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r>
        <w:rPr>
          <w:b/>
          <w:noProof/>
          <w:sz w:val="21"/>
          <w:szCs w:val="28"/>
        </w:rPr>
        <w:instrText xml:space="preserve"> </w:instrText>
      </w:r>
      <w:bookmarkStart w:id="13" w:name="下拉2"/>
      <w:r>
        <w:rPr>
          <w:b/>
          <w:noProof/>
          <w:sz w:val="21"/>
          <w:szCs w:val="28"/>
        </w:rPr>
        <w:instrText xml:space="preserve">FORMDROPDOWN </w:instrText>
      </w:r>
      <w:r>
        <w:rPr>
          <w:b/>
          <w:noProof/>
          <w:sz w:val="21"/>
          <w:szCs w:val="28"/>
        </w:rPr>
      </w:r>
      <w:r>
        <w:rPr>
          <w:b/>
          <w:noProof/>
          <w:sz w:val="21"/>
          <w:szCs w:val="28"/>
        </w:rPr>
        <w:fldChar w:fldCharType="separate"/>
      </w:r>
      <w:r>
        <w:rPr>
          <w:b/>
          <w:noProof/>
          <w:sz w:val="21"/>
          <w:szCs w:val="28"/>
        </w:rPr>
        <w:fldChar w:fldCharType="end"/>
      </w:r>
      <w:bookmarkEnd w:id="13"/>
    </w:p>
    <w:p w14:paraId="2D675A46" w14:textId="77777777" w:rsidR="00CD50A1" w:rsidRDefault="00087A77" w:rsidP="00EE7869">
      <w:pPr>
        <w:pStyle w:val="affffffffff7"/>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70FEF2B6" w14:textId="77777777" w:rsidR="00CD50A1" w:rsidRDefault="00087A77" w:rsidP="00EE7869">
      <w:pPr>
        <w:pStyle w:val="affffffffff8"/>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7FB234A9" w14:textId="1D9F06D7" w:rsidR="007B7453" w:rsidRPr="004C7E8B" w:rsidRDefault="007B7453" w:rsidP="004C25A2">
      <w:pPr>
        <w:pStyle w:val="affffffffb"/>
        <w:framePr w:h="584" w:hRule="exact" w:hSpace="181" w:vSpace="181" w:wrap="around" w:y="14800"/>
        <w:rPr>
          <w:rFonts w:hAnsi="黑体" w:hint="eastAsia"/>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B37FA9">
        <w:rPr>
          <w:rFonts w:hAnsi="黑体" w:hint="eastAsia"/>
          <w:w w:val="100"/>
          <w:sz w:val="28"/>
        </w:rPr>
        <w:t>中国造船工程学会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f0"/>
          <w:rFonts w:hAnsi="黑体" w:hint="eastAsia"/>
          <w:position w:val="0"/>
        </w:rPr>
        <w:t>发</w:t>
      </w:r>
      <w:r w:rsidRPr="004C7E8B">
        <w:rPr>
          <w:rStyle w:val="affffffffffff0"/>
          <w:rFonts w:hAnsi="黑体" w:hint="eastAsia"/>
          <w:spacing w:val="0"/>
          <w:position w:val="0"/>
        </w:rPr>
        <w:t>布</w:t>
      </w:r>
    </w:p>
    <w:p w14:paraId="729B4408" w14:textId="77777777" w:rsidR="00A02BAE" w:rsidRPr="00CD50A1" w:rsidRDefault="006A37B9" w:rsidP="00A02BAE">
      <w:pPr>
        <w:rPr>
          <w:rFonts w:ascii="宋体" w:hAnsi="宋体" w:hint="eastAsia"/>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2336" behindDoc="0" locked="1" layoutInCell="1" allowOverlap="1" wp14:anchorId="131CDEE6" wp14:editId="551B720E">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380142" id="直接连接符 5"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14:paraId="432844B0" w14:textId="77777777" w:rsidR="00B37FA9" w:rsidRDefault="00B37FA9" w:rsidP="00B37FA9">
      <w:pPr>
        <w:pStyle w:val="a6"/>
        <w:spacing w:before="900" w:after="360"/>
      </w:pPr>
      <w:bookmarkStart w:id="21" w:name="BookMark2"/>
      <w:r w:rsidRPr="00B37FA9">
        <w:rPr>
          <w:spacing w:val="320"/>
        </w:rPr>
        <w:lastRenderedPageBreak/>
        <w:t>前</w:t>
      </w:r>
      <w:r>
        <w:t>言</w:t>
      </w:r>
    </w:p>
    <w:p w14:paraId="46A28CDB" w14:textId="77777777" w:rsidR="00B37FA9" w:rsidRDefault="00B37FA9" w:rsidP="00B37FA9">
      <w:pPr>
        <w:pStyle w:val="afffff1"/>
        <w:ind w:firstLine="420"/>
      </w:pPr>
      <w:r>
        <w:rPr>
          <w:rFonts w:hint="eastAsia"/>
        </w:rPr>
        <w:t>本文件按照GB/T 1.1—2020《标准化工作导则  第1部分：标准化文件的结构和起草规则》的规定起草。</w:t>
      </w:r>
    </w:p>
    <w:p w14:paraId="0FE57C6D" w14:textId="4A2B15E2" w:rsidR="00B37FA9" w:rsidRDefault="00B37FA9" w:rsidP="00B37FA9">
      <w:pPr>
        <w:pStyle w:val="afffff1"/>
        <w:ind w:firstLine="420"/>
      </w:pPr>
      <w:r w:rsidRPr="00B37FA9">
        <w:rPr>
          <w:rFonts w:hint="eastAsia"/>
        </w:rPr>
        <w:t>请注意本标准的某些内容可能涉及到专利。本标准的发布机构不承担识别专利的责任。</w:t>
      </w:r>
    </w:p>
    <w:p w14:paraId="300287B2" w14:textId="0B0FC5CF" w:rsidR="00B37FA9" w:rsidRDefault="00B37FA9" w:rsidP="00B37FA9">
      <w:pPr>
        <w:pStyle w:val="afffff1"/>
        <w:ind w:firstLine="420"/>
      </w:pPr>
      <w:r>
        <w:rPr>
          <w:rFonts w:hint="eastAsia"/>
        </w:rPr>
        <w:t>本文件由中国</w:t>
      </w:r>
      <w:r w:rsidRPr="00B37FA9">
        <w:rPr>
          <w:rFonts w:hint="eastAsia"/>
        </w:rPr>
        <w:t>造船工程学会</w:t>
      </w:r>
      <w:r>
        <w:rPr>
          <w:rFonts w:hint="eastAsia"/>
        </w:rPr>
        <w:t>标准化学术委员会提出。</w:t>
      </w:r>
    </w:p>
    <w:p w14:paraId="1DADE30F" w14:textId="4D8DA4D8" w:rsidR="00B37FA9" w:rsidRDefault="00B37FA9" w:rsidP="00B37FA9">
      <w:pPr>
        <w:pStyle w:val="afffff1"/>
        <w:ind w:firstLine="420"/>
      </w:pPr>
      <w:r>
        <w:rPr>
          <w:rFonts w:hint="eastAsia"/>
        </w:rPr>
        <w:t>本文件由中国</w:t>
      </w:r>
      <w:r w:rsidRPr="00B37FA9">
        <w:rPr>
          <w:rFonts w:hint="eastAsia"/>
        </w:rPr>
        <w:t>造船工程学会</w:t>
      </w:r>
      <w:r>
        <w:rPr>
          <w:rFonts w:hint="eastAsia"/>
        </w:rPr>
        <w:t>归口。</w:t>
      </w:r>
    </w:p>
    <w:p w14:paraId="31FC0288" w14:textId="07CF1330" w:rsidR="00B37FA9" w:rsidRPr="00B37FA9" w:rsidRDefault="00B37FA9" w:rsidP="00B37FA9">
      <w:pPr>
        <w:pStyle w:val="afffff1"/>
        <w:ind w:firstLine="420"/>
      </w:pPr>
      <w:r>
        <w:rPr>
          <w:rFonts w:hint="eastAsia"/>
        </w:rPr>
        <w:t>本文件起草单位：</w:t>
      </w:r>
      <w:bookmarkStart w:id="22" w:name="OLE_LINK1"/>
      <w:r w:rsidRPr="00B37FA9">
        <w:rPr>
          <w:rFonts w:hint="eastAsia"/>
        </w:rPr>
        <w:t>中远海运重工有限公司</w:t>
      </w:r>
      <w:bookmarkEnd w:id="22"/>
      <w:r w:rsidRPr="00B37FA9">
        <w:rPr>
          <w:rFonts w:hint="eastAsia"/>
        </w:rPr>
        <w:t>、</w:t>
      </w:r>
      <w:bookmarkStart w:id="23" w:name="_Hlk172118646"/>
      <w:r w:rsidRPr="00B37FA9">
        <w:rPr>
          <w:rFonts w:hint="eastAsia"/>
        </w:rPr>
        <w:t>扬州中远海运重工有限公司</w:t>
      </w:r>
      <w:bookmarkEnd w:id="23"/>
      <w:r>
        <w:rPr>
          <w:rFonts w:hint="eastAsia"/>
        </w:rPr>
        <w:t>。</w:t>
      </w:r>
    </w:p>
    <w:p w14:paraId="3EB87E9B" w14:textId="06DD8D03" w:rsidR="00B37FA9" w:rsidRDefault="00B37FA9" w:rsidP="00B37FA9">
      <w:pPr>
        <w:pStyle w:val="afffff1"/>
        <w:ind w:firstLine="420"/>
      </w:pPr>
      <w:r>
        <w:rPr>
          <w:rFonts w:hint="eastAsia"/>
        </w:rPr>
        <w:t>本文件主要起草人：</w:t>
      </w:r>
      <w:r w:rsidRPr="00B37FA9">
        <w:rPr>
          <w:rFonts w:hint="eastAsia"/>
        </w:rPr>
        <w:t>姜季江，潘志远，张小伟，秦建国，李学军，陆燕辉，梅耀辉，曹凯，李磊，孙琦，朱晓强，赵刚</w:t>
      </w:r>
      <w:r>
        <w:rPr>
          <w:rFonts w:hint="eastAsia"/>
        </w:rPr>
        <w:t>。</w:t>
      </w:r>
    </w:p>
    <w:p w14:paraId="3C3D607F" w14:textId="77777777" w:rsidR="00B37FA9" w:rsidRDefault="00B37FA9" w:rsidP="00B37FA9">
      <w:pPr>
        <w:pStyle w:val="afffff1"/>
        <w:ind w:firstLine="420"/>
      </w:pPr>
    </w:p>
    <w:p w14:paraId="163E8BBA" w14:textId="2BF9DF85" w:rsidR="00B37FA9" w:rsidRPr="00B37FA9" w:rsidRDefault="00B37FA9" w:rsidP="00B37FA9">
      <w:pPr>
        <w:pStyle w:val="afffff1"/>
        <w:ind w:firstLine="420"/>
        <w:sectPr w:rsidR="00B37FA9" w:rsidRPr="00B37FA9" w:rsidSect="00B37FA9">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linePitch="312"/>
        </w:sectPr>
      </w:pPr>
    </w:p>
    <w:p w14:paraId="498DE4DC" w14:textId="77777777" w:rsidR="00894836" w:rsidRPr="00145D9D" w:rsidRDefault="00894836" w:rsidP="00093D25">
      <w:pPr>
        <w:spacing w:line="20" w:lineRule="exact"/>
        <w:jc w:val="center"/>
        <w:rPr>
          <w:rFonts w:ascii="黑体" w:eastAsia="黑体" w:hAnsi="黑体" w:hint="eastAsia"/>
          <w:sz w:val="32"/>
          <w:szCs w:val="32"/>
        </w:rPr>
      </w:pPr>
      <w:bookmarkStart w:id="24" w:name="BookMark4"/>
      <w:bookmarkEnd w:id="21"/>
    </w:p>
    <w:p w14:paraId="6391B2CC"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15C6FF5AA31840079D0467212E458835"/>
        </w:placeholder>
      </w:sdtPr>
      <w:sdtContent>
        <w:bookmarkStart w:id="25" w:name="NEW_STAND_NAME" w:displacedByCustomXml="prev"/>
        <w:p w14:paraId="67852502" w14:textId="63D8B652" w:rsidR="00F26B7E" w:rsidRPr="00F26B7E" w:rsidRDefault="0044150A" w:rsidP="0044150A">
          <w:pPr>
            <w:pStyle w:val="afffffffffe"/>
            <w:spacing w:beforeLines="100" w:before="240" w:afterLines="220" w:after="528"/>
            <w:rPr>
              <w:rFonts w:hint="eastAsia"/>
            </w:rPr>
          </w:pPr>
          <w:r>
            <w:rPr>
              <w:rFonts w:hint="eastAsia"/>
            </w:rPr>
            <w:t>船舶精益设计协同管理</w:t>
          </w:r>
          <w:r w:rsidR="00FB6EF6">
            <w:rPr>
              <w:rFonts w:hint="eastAsia"/>
            </w:rPr>
            <w:t>及协同</w:t>
          </w:r>
          <w:r w:rsidR="001C6E39">
            <w:rPr>
              <w:rFonts w:hint="eastAsia"/>
            </w:rPr>
            <w:t>平台</w:t>
          </w:r>
          <w:r>
            <w:rPr>
              <w:rFonts w:hint="eastAsia"/>
            </w:rPr>
            <w:t>通用要求</w:t>
          </w:r>
        </w:p>
      </w:sdtContent>
    </w:sdt>
    <w:bookmarkEnd w:id="25" w:displacedByCustomXml="prev"/>
    <w:p w14:paraId="79E9A2F4" w14:textId="77777777" w:rsidR="00E2552F" w:rsidRDefault="00E2552F" w:rsidP="00A77CCB">
      <w:pPr>
        <w:pStyle w:val="afff2"/>
        <w:spacing w:before="240" w:after="240"/>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7192964"/>
      <w:r>
        <w:rPr>
          <w:rFonts w:hint="eastAsia"/>
        </w:rPr>
        <w:t>范围</w:t>
      </w:r>
      <w:bookmarkEnd w:id="26"/>
      <w:bookmarkEnd w:id="27"/>
      <w:bookmarkEnd w:id="28"/>
      <w:bookmarkEnd w:id="29"/>
      <w:bookmarkEnd w:id="30"/>
      <w:bookmarkEnd w:id="31"/>
      <w:bookmarkEnd w:id="32"/>
      <w:bookmarkEnd w:id="33"/>
      <w:bookmarkEnd w:id="34"/>
    </w:p>
    <w:p w14:paraId="1CBD429B" w14:textId="637B4B8C" w:rsidR="00B37FA9" w:rsidRDefault="00B37FA9" w:rsidP="00B37FA9">
      <w:pPr>
        <w:pStyle w:val="afffff1"/>
        <w:ind w:firstLine="420"/>
      </w:pPr>
      <w:bookmarkStart w:id="35" w:name="_Toc17233326"/>
      <w:bookmarkStart w:id="36" w:name="_Toc17233334"/>
      <w:bookmarkStart w:id="37" w:name="_Toc24884212"/>
      <w:bookmarkStart w:id="38" w:name="_Toc24884219"/>
      <w:bookmarkStart w:id="39" w:name="_Toc26648466"/>
      <w:r>
        <w:rPr>
          <w:rFonts w:hint="eastAsia"/>
        </w:rPr>
        <w:t>本标准规定了船舶精益设计协同管理及协同平台的</w:t>
      </w:r>
      <w:r w:rsidR="0075068D">
        <w:rPr>
          <w:rFonts w:hint="eastAsia"/>
        </w:rPr>
        <w:t>通用</w:t>
      </w:r>
      <w:r>
        <w:rPr>
          <w:rFonts w:hint="eastAsia"/>
        </w:rPr>
        <w:t>要求。</w:t>
      </w:r>
    </w:p>
    <w:p w14:paraId="131D53B1" w14:textId="23B0FCC4" w:rsidR="008B0C9C" w:rsidRDefault="00B37FA9" w:rsidP="00B37FA9">
      <w:pPr>
        <w:pStyle w:val="afffff1"/>
        <w:ind w:firstLine="420"/>
      </w:pPr>
      <w:r>
        <w:rPr>
          <w:rFonts w:hint="eastAsia"/>
        </w:rPr>
        <w:t>本标准适用于船舶的精益设计参与方在协同平台支持下的协同管理。</w:t>
      </w:r>
    </w:p>
    <w:p w14:paraId="67207A40" w14:textId="77777777" w:rsidR="00E2552F" w:rsidRDefault="00E2552F" w:rsidP="00A77CCB">
      <w:pPr>
        <w:pStyle w:val="afff2"/>
        <w:spacing w:before="240" w:after="240"/>
      </w:pPr>
      <w:bookmarkStart w:id="40" w:name="_Toc26718931"/>
      <w:bookmarkStart w:id="41" w:name="_Toc26986531"/>
      <w:bookmarkStart w:id="42" w:name="_Toc26986772"/>
      <w:bookmarkStart w:id="43" w:name="_Toc97192965"/>
      <w:r>
        <w:rPr>
          <w:rFonts w:hint="eastAsia"/>
        </w:rPr>
        <w:t>规范性引用文件</w:t>
      </w:r>
      <w:bookmarkEnd w:id="35"/>
      <w:bookmarkEnd w:id="36"/>
      <w:bookmarkEnd w:id="37"/>
      <w:bookmarkEnd w:id="38"/>
      <w:bookmarkEnd w:id="39"/>
      <w:bookmarkEnd w:id="40"/>
      <w:bookmarkEnd w:id="41"/>
      <w:bookmarkEnd w:id="42"/>
      <w:bookmarkEnd w:id="43"/>
    </w:p>
    <w:sdt>
      <w:sdtPr>
        <w:rPr>
          <w:rFonts w:hint="eastAsia"/>
        </w:rPr>
        <w:id w:val="715848253"/>
        <w:placeholder>
          <w:docPart w:val="7F13D0065A9F46178E1AD0BDD2E96CD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63FED7FE" w14:textId="77777777" w:rsidR="008A57E6" w:rsidRDefault="008A57E6" w:rsidP="008A57E6">
          <w:pPr>
            <w:pStyle w:val="afffff1"/>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8E4DBB4" w14:textId="77777777" w:rsidR="00B37FA9" w:rsidRDefault="00B37FA9" w:rsidP="00B37FA9">
      <w:pPr>
        <w:pStyle w:val="afffff1"/>
        <w:ind w:firstLine="420"/>
      </w:pPr>
      <w:r>
        <w:rPr>
          <w:rFonts w:hint="eastAsia"/>
        </w:rPr>
        <w:t>CB/Z 254-2011 合同设计、详细设计和生产设计相关衔接的基本要求</w:t>
      </w:r>
    </w:p>
    <w:p w14:paraId="7ECD8DAF" w14:textId="77777777" w:rsidR="00B37FA9" w:rsidRDefault="00B37FA9" w:rsidP="00B37FA9">
      <w:pPr>
        <w:pStyle w:val="afffff1"/>
        <w:ind w:firstLine="420"/>
      </w:pPr>
      <w:r>
        <w:rPr>
          <w:rFonts w:hint="eastAsia"/>
        </w:rPr>
        <w:t>GB/T 42383.1-2023 智能制造 网络协同设计 第1部分：通用要求</w:t>
      </w:r>
    </w:p>
    <w:p w14:paraId="2EC1782C" w14:textId="77777777" w:rsidR="00B37FA9" w:rsidRDefault="00B37FA9" w:rsidP="00B37FA9">
      <w:pPr>
        <w:pStyle w:val="afffff1"/>
        <w:ind w:firstLine="420"/>
      </w:pPr>
      <w:r>
        <w:rPr>
          <w:rFonts w:hint="eastAsia"/>
        </w:rPr>
        <w:t>GB/T 42383.4-2023 智能制造 网络协同设计 第4部分：面向全生命周期设计要求</w:t>
      </w:r>
    </w:p>
    <w:p w14:paraId="42B116F2" w14:textId="4F2C04BA" w:rsidR="00AA6EC9" w:rsidRPr="008A57E6" w:rsidRDefault="00B37FA9" w:rsidP="00B37FA9">
      <w:pPr>
        <w:pStyle w:val="afffff1"/>
        <w:ind w:firstLine="420"/>
      </w:pPr>
      <w:r>
        <w:rPr>
          <w:rFonts w:hint="eastAsia"/>
        </w:rPr>
        <w:t>GB/T 42782-2023 数字化协同工程 协同设计要求</w:t>
      </w:r>
    </w:p>
    <w:p w14:paraId="1ECA1C6E" w14:textId="77777777" w:rsidR="00B265BC" w:rsidRPr="00E030F9" w:rsidRDefault="00FD59EB" w:rsidP="00FD59EB">
      <w:pPr>
        <w:pStyle w:val="afff2"/>
        <w:spacing w:before="240" w:after="240"/>
      </w:pPr>
      <w:bookmarkStart w:id="44" w:name="_Toc97192966"/>
      <w:r>
        <w:rPr>
          <w:rFonts w:hint="eastAsia"/>
          <w:szCs w:val="21"/>
        </w:rPr>
        <w:t>术语和定义</w:t>
      </w:r>
      <w:bookmarkEnd w:id="44"/>
    </w:p>
    <w:bookmarkStart w:id="45" w:name="_Toc26986532" w:displacedByCustomXml="next"/>
    <w:bookmarkEnd w:id="45" w:displacedByCustomXml="next"/>
    <w:sdt>
      <w:sdtPr>
        <w:id w:val="-1909835108"/>
        <w:placeholder>
          <w:docPart w:val="268F01B6D47E4B798C3329048A392B4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4AB16B9F" w14:textId="1F15DD52" w:rsidR="003C010C" w:rsidRDefault="00B37FA9" w:rsidP="00BA263B">
          <w:pPr>
            <w:pStyle w:val="afffff1"/>
            <w:ind w:firstLine="420"/>
          </w:pPr>
          <w:r>
            <w:t>下列术语和定义适用于本文件。</w:t>
          </w:r>
        </w:p>
      </w:sdtContent>
    </w:sdt>
    <w:p w14:paraId="137A8D6E" w14:textId="77777777" w:rsidR="004B3E93" w:rsidRDefault="004B3E93" w:rsidP="002A1260">
      <w:pPr>
        <w:pStyle w:val="afffff1"/>
        <w:ind w:firstLine="420"/>
      </w:pPr>
    </w:p>
    <w:p w14:paraId="6DA80AD4" w14:textId="5158C0F5" w:rsidR="00B37FA9" w:rsidRPr="00B37FA9" w:rsidRDefault="00B37FA9" w:rsidP="00B37FA9">
      <w:pPr>
        <w:pStyle w:val="afffffffffffb"/>
        <w:ind w:left="420" w:hangingChars="200" w:hanging="420"/>
        <w:rPr>
          <w:rFonts w:ascii="黑体" w:eastAsia="黑体" w:hAnsi="黑体" w:hint="eastAsia"/>
        </w:rPr>
      </w:pPr>
      <w:r w:rsidRPr="00B37FA9">
        <w:rPr>
          <w:rFonts w:ascii="黑体" w:eastAsia="黑体" w:hAnsi="黑体"/>
        </w:rPr>
        <w:br/>
      </w:r>
      <w:r w:rsidRPr="00B37FA9">
        <w:rPr>
          <w:rFonts w:ascii="黑体" w:eastAsia="黑体" w:hAnsi="黑体" w:hint="eastAsia"/>
        </w:rPr>
        <w:t>船舶精益设计Ship lean design</w:t>
      </w:r>
    </w:p>
    <w:p w14:paraId="62B44B58" w14:textId="4EF89CA5" w:rsidR="00B37FA9" w:rsidRDefault="005F1C6B" w:rsidP="00B37FA9">
      <w:pPr>
        <w:pStyle w:val="afffff1"/>
        <w:ind w:firstLine="420"/>
      </w:pPr>
      <w:r>
        <w:rPr>
          <w:rFonts w:hint="eastAsia"/>
        </w:rPr>
        <w:t>船舶</w:t>
      </w:r>
      <w:r w:rsidR="00B37FA9">
        <w:rPr>
          <w:rFonts w:hint="eastAsia"/>
        </w:rPr>
        <w:t>精益设计就是面向生产和面向客户的设计。即，通过工艺优化、流程再造，为制造提供安全、高效的设计；以最小资源投入，为客户提供安全可靠、性能优越、客户体验友好的船舶设计。</w:t>
      </w:r>
    </w:p>
    <w:p w14:paraId="39BB5133" w14:textId="4082E9B5" w:rsidR="00B37FA9" w:rsidRPr="00B37FA9" w:rsidRDefault="00B37FA9" w:rsidP="00B37FA9">
      <w:pPr>
        <w:pStyle w:val="afffffffffffb"/>
        <w:ind w:left="420" w:hangingChars="200" w:hanging="420"/>
        <w:rPr>
          <w:rFonts w:ascii="黑体" w:eastAsia="黑体" w:hAnsi="黑体" w:hint="eastAsia"/>
        </w:rPr>
      </w:pPr>
      <w:r w:rsidRPr="00B37FA9">
        <w:rPr>
          <w:rFonts w:ascii="黑体" w:eastAsia="黑体" w:hAnsi="黑体"/>
        </w:rPr>
        <w:br/>
      </w:r>
      <w:r w:rsidRPr="00B37FA9">
        <w:rPr>
          <w:rFonts w:ascii="黑体" w:eastAsia="黑体" w:hAnsi="黑体" w:hint="eastAsia"/>
        </w:rPr>
        <w:t>协同管理 Collaborative management</w:t>
      </w:r>
    </w:p>
    <w:p w14:paraId="6226F063" w14:textId="77777777" w:rsidR="00B37FA9" w:rsidRDefault="00B37FA9" w:rsidP="00B37FA9">
      <w:pPr>
        <w:pStyle w:val="afffff1"/>
        <w:ind w:firstLine="420"/>
      </w:pPr>
      <w:r>
        <w:rPr>
          <w:rFonts w:hint="eastAsia"/>
        </w:rPr>
        <w:t>利用信息化技术和网络技术等手段，由多个设计主体，在同一平台，采用统一流程，分别承担不同的设计任务，协作完成一个项目的设计方式。</w:t>
      </w:r>
    </w:p>
    <w:p w14:paraId="40C73096" w14:textId="7A18AF83" w:rsidR="001D212F" w:rsidRDefault="00B37FA9" w:rsidP="00B37FA9">
      <w:pPr>
        <w:pStyle w:val="afffff1"/>
        <w:ind w:firstLine="420"/>
      </w:pPr>
      <w:r>
        <w:rPr>
          <w:rFonts w:hint="eastAsia"/>
        </w:rPr>
        <w:t>【来源：GB/T42383.1-2023,3】</w:t>
      </w:r>
    </w:p>
    <w:p w14:paraId="0D6D7896" w14:textId="0C0E301A" w:rsidR="00B37FA9" w:rsidRPr="00B37FA9" w:rsidRDefault="00B37FA9" w:rsidP="00B37FA9">
      <w:pPr>
        <w:pStyle w:val="afffffffffffb"/>
        <w:ind w:left="420" w:hangingChars="200" w:hanging="420"/>
        <w:rPr>
          <w:rFonts w:ascii="黑体" w:eastAsia="黑体" w:hAnsi="黑体" w:hint="eastAsia"/>
        </w:rPr>
      </w:pPr>
      <w:r w:rsidRPr="00B37FA9">
        <w:rPr>
          <w:rFonts w:ascii="黑体" w:eastAsia="黑体" w:hAnsi="黑体"/>
        </w:rPr>
        <w:br/>
      </w:r>
      <w:r w:rsidRPr="00B37FA9">
        <w:rPr>
          <w:rFonts w:ascii="黑体" w:eastAsia="黑体" w:hAnsi="黑体" w:hint="eastAsia"/>
        </w:rPr>
        <w:t>协同平台</w:t>
      </w:r>
      <w:r w:rsidR="002164A1">
        <w:rPr>
          <w:rFonts w:ascii="黑体" w:eastAsia="黑体" w:hAnsi="黑体" w:hint="eastAsia"/>
        </w:rPr>
        <w:t xml:space="preserve"> </w:t>
      </w:r>
      <w:r w:rsidR="002164A1" w:rsidRPr="00B37FA9">
        <w:rPr>
          <w:rFonts w:ascii="黑体" w:eastAsia="黑体" w:hAnsi="黑体" w:hint="eastAsia"/>
        </w:rPr>
        <w:t>Collaborative</w:t>
      </w:r>
      <w:r w:rsidR="002164A1">
        <w:rPr>
          <w:rFonts w:ascii="黑体" w:eastAsia="黑体" w:hAnsi="黑体"/>
        </w:rPr>
        <w:t xml:space="preserve"> </w:t>
      </w:r>
      <w:r w:rsidR="002164A1">
        <w:rPr>
          <w:rFonts w:ascii="黑体" w:eastAsia="黑体" w:hAnsi="黑体" w:hint="eastAsia"/>
        </w:rPr>
        <w:t>pl</w:t>
      </w:r>
      <w:r w:rsidR="002164A1">
        <w:rPr>
          <w:rFonts w:ascii="黑体" w:eastAsia="黑体" w:hAnsi="黑体"/>
        </w:rPr>
        <w:t>atform</w:t>
      </w:r>
    </w:p>
    <w:p w14:paraId="2A0B4A22" w14:textId="2538EFFB" w:rsidR="00B37FA9" w:rsidRDefault="00B37FA9" w:rsidP="00B37FA9">
      <w:pPr>
        <w:pStyle w:val="afffff1"/>
        <w:ind w:firstLine="420"/>
      </w:pPr>
      <w:r>
        <w:rPr>
          <w:rFonts w:hint="eastAsia"/>
        </w:rPr>
        <w:t>协同平台是支持分布的设计参与方对复杂产品进行协作开发的集成工作环境。它基于设计企业的信息特征，在异构分布环境下，为设计提供统一的设计管理、信息共享和交互手段，并支持与其他相关应用系统（ERP、MES等）的集成。</w:t>
      </w:r>
    </w:p>
    <w:p w14:paraId="5D4D81D3" w14:textId="77777777" w:rsidR="002164A1" w:rsidRPr="002164A1" w:rsidRDefault="002164A1" w:rsidP="00B37FA9">
      <w:pPr>
        <w:pStyle w:val="afffff1"/>
        <w:ind w:firstLine="420"/>
      </w:pPr>
    </w:p>
    <w:p w14:paraId="3FEEFB91" w14:textId="650130A5" w:rsidR="00B37FA9" w:rsidRDefault="00B37FA9" w:rsidP="00B37FA9">
      <w:pPr>
        <w:pStyle w:val="afff2"/>
        <w:spacing w:before="240" w:after="240"/>
      </w:pPr>
      <w:r>
        <w:rPr>
          <w:rFonts w:hint="eastAsia"/>
        </w:rPr>
        <w:t>缩略语</w:t>
      </w:r>
    </w:p>
    <w:p w14:paraId="4E35CB88" w14:textId="77777777" w:rsidR="00B37FA9" w:rsidRDefault="00B37FA9" w:rsidP="00B37FA9">
      <w:pPr>
        <w:pStyle w:val="afffff1"/>
        <w:ind w:firstLine="420"/>
      </w:pPr>
      <w:r>
        <w:rPr>
          <w:rFonts w:hint="eastAsia"/>
        </w:rPr>
        <w:t>下列缩略语适用于本文件。</w:t>
      </w:r>
    </w:p>
    <w:p w14:paraId="00CE02CB" w14:textId="77777777" w:rsidR="00B37FA9" w:rsidRDefault="00B37FA9" w:rsidP="00B37FA9">
      <w:pPr>
        <w:pStyle w:val="afffff1"/>
        <w:ind w:firstLine="420"/>
      </w:pPr>
      <w:r>
        <w:rPr>
          <w:rFonts w:hint="eastAsia"/>
        </w:rPr>
        <w:t>CAD: 计算机辅助设计(Computer Aided Design)</w:t>
      </w:r>
    </w:p>
    <w:p w14:paraId="7A4DC5D0" w14:textId="77777777" w:rsidR="00B37FA9" w:rsidRDefault="00B37FA9" w:rsidP="00B37FA9">
      <w:pPr>
        <w:pStyle w:val="afffff1"/>
        <w:ind w:firstLine="420"/>
      </w:pPr>
      <w:r>
        <w:rPr>
          <w:rFonts w:hint="eastAsia"/>
        </w:rPr>
        <w:t>CAE: 计算机辅助工程(Computer Aided Engineering)</w:t>
      </w:r>
    </w:p>
    <w:p w14:paraId="14AAB2E1" w14:textId="77777777" w:rsidR="00B37FA9" w:rsidRDefault="00B37FA9" w:rsidP="00B37FA9">
      <w:pPr>
        <w:pStyle w:val="afffff1"/>
        <w:ind w:firstLine="420"/>
      </w:pPr>
      <w:r>
        <w:rPr>
          <w:rFonts w:hint="eastAsia"/>
        </w:rPr>
        <w:t>CAPP: 计算机辅助工艺过程设计(Computer Aided Process Planning)</w:t>
      </w:r>
    </w:p>
    <w:p w14:paraId="739D198F" w14:textId="77777777" w:rsidR="00B37FA9" w:rsidRDefault="00B37FA9" w:rsidP="00B37FA9">
      <w:pPr>
        <w:pStyle w:val="afffff1"/>
        <w:ind w:firstLine="420"/>
      </w:pPr>
      <w:r>
        <w:rPr>
          <w:rFonts w:hint="eastAsia"/>
        </w:rPr>
        <w:t>ERP：企业资源管理(Enterprise Resource Planning)</w:t>
      </w:r>
    </w:p>
    <w:p w14:paraId="6CEA6926" w14:textId="77777777" w:rsidR="00B37FA9" w:rsidRDefault="00B37FA9" w:rsidP="00B37FA9">
      <w:pPr>
        <w:pStyle w:val="afffff1"/>
        <w:ind w:firstLine="420"/>
      </w:pPr>
      <w:r>
        <w:rPr>
          <w:rFonts w:hint="eastAsia"/>
        </w:rPr>
        <w:t>MES：制造执行系统(Manufacturing Execution System)</w:t>
      </w:r>
    </w:p>
    <w:p w14:paraId="77D0CDB6" w14:textId="77777777" w:rsidR="00B37FA9" w:rsidRDefault="00B37FA9" w:rsidP="00B37FA9">
      <w:pPr>
        <w:pStyle w:val="afffff1"/>
        <w:ind w:firstLine="420"/>
      </w:pPr>
      <w:r>
        <w:rPr>
          <w:rFonts w:hint="eastAsia"/>
        </w:rPr>
        <w:t>QMS: 质量信息系统(Quality Management System)</w:t>
      </w:r>
    </w:p>
    <w:p w14:paraId="2070C983" w14:textId="77777777" w:rsidR="00B37FA9" w:rsidRDefault="00B37FA9" w:rsidP="00B37FA9">
      <w:pPr>
        <w:pStyle w:val="afffff1"/>
        <w:ind w:firstLine="420"/>
      </w:pPr>
    </w:p>
    <w:p w14:paraId="21EF6CF3" w14:textId="77777777" w:rsidR="00B37FA9" w:rsidRDefault="00B37FA9" w:rsidP="00B37FA9">
      <w:pPr>
        <w:pStyle w:val="afffff1"/>
        <w:ind w:firstLine="420"/>
      </w:pPr>
      <w:r>
        <w:rPr>
          <w:rFonts w:hint="eastAsia"/>
        </w:rPr>
        <w:t>【来源：GB/T42383.1-2023,3.2】</w:t>
      </w:r>
    </w:p>
    <w:p w14:paraId="349FBCD7" w14:textId="79336F41" w:rsidR="007A5D3A" w:rsidRDefault="00B37FA9" w:rsidP="00B37FA9">
      <w:pPr>
        <w:pStyle w:val="afffff1"/>
        <w:ind w:firstLine="420"/>
      </w:pPr>
      <w:r>
        <w:rPr>
          <w:rFonts w:hint="eastAsia"/>
        </w:rPr>
        <w:lastRenderedPageBreak/>
        <w:t>【来源：GB/T42383.4-2023,3.2】</w:t>
      </w:r>
    </w:p>
    <w:p w14:paraId="7DB75120" w14:textId="2965000D" w:rsidR="00B37FA9" w:rsidRDefault="00B37FA9" w:rsidP="00B37FA9">
      <w:pPr>
        <w:pStyle w:val="afff2"/>
        <w:spacing w:before="240" w:after="240"/>
      </w:pPr>
      <w:r>
        <w:rPr>
          <w:rFonts w:hint="eastAsia"/>
        </w:rPr>
        <w:t>基本要求</w:t>
      </w:r>
    </w:p>
    <w:p w14:paraId="7CB03DEB" w14:textId="2843A659" w:rsidR="00B37FA9" w:rsidRDefault="00B37FA9" w:rsidP="00B37FA9">
      <w:pPr>
        <w:pStyle w:val="afff3"/>
        <w:spacing w:before="120" w:after="120"/>
      </w:pPr>
      <w:r>
        <w:rPr>
          <w:rFonts w:hint="eastAsia"/>
        </w:rPr>
        <w:t>模式要求</w:t>
      </w:r>
    </w:p>
    <w:p w14:paraId="104465F9" w14:textId="77777777" w:rsidR="00B37FA9" w:rsidRDefault="00B37FA9" w:rsidP="00B37FA9">
      <w:pPr>
        <w:pStyle w:val="afffff1"/>
        <w:ind w:firstLine="420"/>
      </w:pPr>
      <w:r>
        <w:rPr>
          <w:rFonts w:hint="eastAsia"/>
        </w:rPr>
        <w:t>参与协同设计人员应用CAD、CAE、CAPP等设计应用软件，以数据库和知识库为支撑在协同设计平台共同开展设计活动。</w:t>
      </w:r>
    </w:p>
    <w:p w14:paraId="3E68EC34" w14:textId="77777777" w:rsidR="00B37FA9" w:rsidRDefault="00B37FA9" w:rsidP="00B37FA9">
      <w:pPr>
        <w:pStyle w:val="afffff1"/>
        <w:ind w:firstLine="420"/>
      </w:pPr>
    </w:p>
    <w:p w14:paraId="5A3A69DF" w14:textId="1FE3B4AD" w:rsidR="00B37FA9" w:rsidRDefault="00B37FA9" w:rsidP="00B37FA9">
      <w:pPr>
        <w:pStyle w:val="afff3"/>
        <w:spacing w:before="120" w:after="120"/>
      </w:pPr>
      <w:r>
        <w:rPr>
          <w:rFonts w:hint="eastAsia"/>
        </w:rPr>
        <w:t>协同管理环境要求</w:t>
      </w:r>
    </w:p>
    <w:p w14:paraId="0DFC67D5" w14:textId="77777777" w:rsidR="00B37FA9" w:rsidRDefault="00B37FA9" w:rsidP="00B37FA9">
      <w:pPr>
        <w:pStyle w:val="afffff1"/>
        <w:ind w:firstLine="420"/>
      </w:pPr>
      <w:r>
        <w:rPr>
          <w:rFonts w:hint="eastAsia"/>
        </w:rPr>
        <w:t>a）</w:t>
      </w:r>
      <w:r>
        <w:rPr>
          <w:rFonts w:hint="eastAsia"/>
        </w:rPr>
        <w:tab/>
        <w:t>应以设计输出成果图纸文档、三维模型、设备资料、数据等为基础构建协同环境。</w:t>
      </w:r>
    </w:p>
    <w:p w14:paraId="2728055C" w14:textId="77777777" w:rsidR="00B37FA9" w:rsidRDefault="00B37FA9" w:rsidP="00B37FA9">
      <w:pPr>
        <w:pStyle w:val="afffff1"/>
        <w:ind w:firstLine="420"/>
      </w:pPr>
      <w:r>
        <w:rPr>
          <w:rFonts w:hint="eastAsia"/>
        </w:rPr>
        <w:t>b）</w:t>
      </w:r>
      <w:r>
        <w:rPr>
          <w:rFonts w:hint="eastAsia"/>
        </w:rPr>
        <w:tab/>
        <w:t>建立跨域的协同环境，通过远程会议、数据同步、模型远程互操作等技术，实现跨域设计协同。</w:t>
      </w:r>
    </w:p>
    <w:p w14:paraId="45626FFD" w14:textId="77777777" w:rsidR="00B37FA9" w:rsidRDefault="00B37FA9" w:rsidP="00B37FA9">
      <w:pPr>
        <w:pStyle w:val="afffff1"/>
        <w:ind w:firstLine="420"/>
      </w:pPr>
      <w:r>
        <w:rPr>
          <w:rFonts w:hint="eastAsia"/>
        </w:rPr>
        <w:t>c）</w:t>
      </w:r>
      <w:r>
        <w:rPr>
          <w:rFonts w:hint="eastAsia"/>
        </w:rPr>
        <w:tab/>
        <w:t>文件的命名应采用统一规则。</w:t>
      </w:r>
    </w:p>
    <w:p w14:paraId="6C6F2762" w14:textId="4207C93A" w:rsidR="00B37FA9" w:rsidRDefault="00B37FA9" w:rsidP="00B37FA9">
      <w:pPr>
        <w:pStyle w:val="afff3"/>
        <w:spacing w:before="120" w:after="120"/>
      </w:pPr>
      <w:r>
        <w:rPr>
          <w:rFonts w:hint="eastAsia"/>
        </w:rPr>
        <w:t>设计数据协同要求</w:t>
      </w:r>
    </w:p>
    <w:p w14:paraId="7F46B8B5" w14:textId="77777777" w:rsidR="00B37FA9" w:rsidRDefault="00B37FA9" w:rsidP="00B37FA9">
      <w:pPr>
        <w:pStyle w:val="afffff1"/>
        <w:ind w:firstLine="420"/>
      </w:pPr>
      <w:r>
        <w:rPr>
          <w:rFonts w:hint="eastAsia"/>
        </w:rPr>
        <w:t>a）</w:t>
      </w:r>
      <w:r>
        <w:rPr>
          <w:rFonts w:hint="eastAsia"/>
        </w:rPr>
        <w:tab/>
        <w:t>建立统一的数据定义和数据关联关系，包括接口、集成与联动，实现数据之间的共享和协同。</w:t>
      </w:r>
    </w:p>
    <w:p w14:paraId="5728FD5A" w14:textId="77777777" w:rsidR="00B37FA9" w:rsidRDefault="00B37FA9" w:rsidP="00B37FA9">
      <w:pPr>
        <w:pStyle w:val="afffff1"/>
        <w:ind w:firstLine="420"/>
      </w:pPr>
      <w:r>
        <w:rPr>
          <w:rFonts w:hint="eastAsia"/>
        </w:rPr>
        <w:t>b）</w:t>
      </w:r>
      <w:r>
        <w:rPr>
          <w:rFonts w:hint="eastAsia"/>
        </w:rPr>
        <w:tab/>
        <w:t>建立数据流管理机制，合理定义数据流程，实现设计数据的有序流动。</w:t>
      </w:r>
    </w:p>
    <w:p w14:paraId="5A8C3A70" w14:textId="77777777" w:rsidR="00B37FA9" w:rsidRDefault="00B37FA9" w:rsidP="00B37FA9">
      <w:pPr>
        <w:pStyle w:val="afffff1"/>
        <w:ind w:firstLine="420"/>
      </w:pPr>
      <w:r>
        <w:rPr>
          <w:rFonts w:hint="eastAsia"/>
        </w:rPr>
        <w:t>【来源：GB/T42782-2023,6】</w:t>
      </w:r>
    </w:p>
    <w:p w14:paraId="4AD21E73" w14:textId="62F5227A" w:rsidR="00841CF0" w:rsidRPr="00841CF0" w:rsidRDefault="00841CF0" w:rsidP="00B37FA9">
      <w:pPr>
        <w:pStyle w:val="afffff1"/>
        <w:ind w:firstLine="420"/>
      </w:pPr>
    </w:p>
    <w:p w14:paraId="2B08AFD7" w14:textId="54018531" w:rsidR="00B37FA9" w:rsidRDefault="00B37FA9" w:rsidP="00B37FA9">
      <w:pPr>
        <w:pStyle w:val="afff2"/>
        <w:spacing w:before="240" w:after="240"/>
      </w:pPr>
      <w:r>
        <w:rPr>
          <w:rFonts w:hint="eastAsia"/>
        </w:rPr>
        <w:t>协同管理流程</w:t>
      </w:r>
    </w:p>
    <w:p w14:paraId="074E8F4B" w14:textId="551FDE00" w:rsidR="00B37FA9" w:rsidRDefault="00B37FA9" w:rsidP="00B37FA9">
      <w:pPr>
        <w:pStyle w:val="afffff1"/>
        <w:ind w:firstLine="420"/>
      </w:pPr>
      <w:r>
        <w:rPr>
          <w:rFonts w:hint="eastAsia"/>
        </w:rPr>
        <w:t>协同管理的流程如下：</w:t>
      </w:r>
    </w:p>
    <w:p w14:paraId="6BDBEEF5" w14:textId="338C6921" w:rsidR="00B37FA9" w:rsidRDefault="00B37FA9" w:rsidP="00B37FA9">
      <w:pPr>
        <w:pStyle w:val="afffff1"/>
        <w:ind w:firstLine="420"/>
      </w:pPr>
      <w:r>
        <w:rPr>
          <w:rFonts w:hint="eastAsia"/>
        </w:rPr>
        <w:t>a）</w:t>
      </w:r>
      <w:r>
        <w:rPr>
          <w:rFonts w:hint="eastAsia"/>
        </w:rPr>
        <w:tab/>
        <w:t>设计主体单位根据协同需要组建虚拟协同项目组，设计参与方包括项目负责人、各专业设计人员</w:t>
      </w:r>
      <w:r w:rsidR="006B1EB1">
        <w:rPr>
          <w:rFonts w:hint="eastAsia"/>
        </w:rPr>
        <w:t>（含设计分包商）</w:t>
      </w:r>
      <w:r>
        <w:rPr>
          <w:rFonts w:hint="eastAsia"/>
        </w:rPr>
        <w:t>、客户、供应商等。</w:t>
      </w:r>
    </w:p>
    <w:p w14:paraId="6F6B2E7A" w14:textId="77777777" w:rsidR="00B37FA9" w:rsidRDefault="00B37FA9" w:rsidP="00B37FA9">
      <w:pPr>
        <w:pStyle w:val="afffff1"/>
        <w:ind w:firstLine="420"/>
      </w:pPr>
      <w:r>
        <w:rPr>
          <w:rFonts w:hint="eastAsia"/>
        </w:rPr>
        <w:t>b）</w:t>
      </w:r>
      <w:r>
        <w:rPr>
          <w:rFonts w:hint="eastAsia"/>
        </w:rPr>
        <w:tab/>
        <w:t>项目负责人对任务进行自上而下的分解，并通过协同设计平台进行设计任务分配和角色权限设置。</w:t>
      </w:r>
    </w:p>
    <w:p w14:paraId="7DE2F9B9" w14:textId="77777777" w:rsidR="00B37FA9" w:rsidRDefault="00B37FA9" w:rsidP="00B37FA9">
      <w:pPr>
        <w:pStyle w:val="afffff1"/>
        <w:ind w:firstLine="420"/>
      </w:pPr>
      <w:r>
        <w:rPr>
          <w:rFonts w:hint="eastAsia"/>
        </w:rPr>
        <w:t>c）</w:t>
      </w:r>
      <w:r>
        <w:rPr>
          <w:rFonts w:hint="eastAsia"/>
        </w:rPr>
        <w:tab/>
        <w:t>各设计参与方登录协同设计平台，并在工作流引擎下进行协同设计。</w:t>
      </w:r>
    </w:p>
    <w:p w14:paraId="079334B5" w14:textId="77777777" w:rsidR="00B37FA9" w:rsidRDefault="00B37FA9" w:rsidP="00B37FA9">
      <w:pPr>
        <w:pStyle w:val="afffff1"/>
        <w:ind w:firstLine="420"/>
      </w:pPr>
      <w:r>
        <w:rPr>
          <w:rFonts w:hint="eastAsia"/>
        </w:rPr>
        <w:t>d）</w:t>
      </w:r>
      <w:r>
        <w:rPr>
          <w:rFonts w:hint="eastAsia"/>
        </w:rPr>
        <w:tab/>
        <w:t>各设计参与方通过协同设计平台在线完成交互协议、设计校审、成果共享、在线浏览等协同流程。</w:t>
      </w:r>
    </w:p>
    <w:p w14:paraId="4E1C2100" w14:textId="374A6031" w:rsidR="00B37FA9" w:rsidRDefault="00B37FA9" w:rsidP="00B37FA9">
      <w:pPr>
        <w:pStyle w:val="afffff1"/>
        <w:ind w:firstLine="420"/>
      </w:pPr>
      <w:r>
        <w:rPr>
          <w:rFonts w:hint="eastAsia"/>
        </w:rPr>
        <w:t>e）</w:t>
      </w:r>
      <w:r>
        <w:rPr>
          <w:rFonts w:hint="eastAsia"/>
        </w:rPr>
        <w:tab/>
        <w:t>项目负责人通过协同设计平台，对设计流程进行监控、管理和调度。</w:t>
      </w:r>
    </w:p>
    <w:p w14:paraId="6F1C4F7B" w14:textId="3928BB37" w:rsidR="003E019F" w:rsidRDefault="00B37FA9" w:rsidP="00B37FA9">
      <w:pPr>
        <w:pStyle w:val="afffff1"/>
        <w:ind w:firstLine="420"/>
      </w:pPr>
      <w:r>
        <w:rPr>
          <w:rFonts w:hint="eastAsia"/>
        </w:rPr>
        <w:t>【来源：GB/T 42383.1-2023,4.2】</w:t>
      </w:r>
    </w:p>
    <w:p w14:paraId="491DE376" w14:textId="77777777" w:rsidR="00B37FA9" w:rsidRDefault="00B37FA9" w:rsidP="00B37FA9">
      <w:pPr>
        <w:pStyle w:val="afffff1"/>
        <w:ind w:firstLine="420"/>
      </w:pPr>
    </w:p>
    <w:p w14:paraId="544506D8" w14:textId="145B32F3" w:rsidR="00B37FA9" w:rsidRDefault="00B37FA9" w:rsidP="0096161C">
      <w:pPr>
        <w:pStyle w:val="afff2"/>
        <w:spacing w:before="240" w:after="240"/>
      </w:pPr>
      <w:r>
        <w:rPr>
          <w:rFonts w:hint="eastAsia"/>
        </w:rPr>
        <w:t>通用要求</w:t>
      </w:r>
    </w:p>
    <w:p w14:paraId="77246328" w14:textId="09BE41B0" w:rsidR="00B37FA9" w:rsidRDefault="00B37FA9" w:rsidP="0096161C">
      <w:pPr>
        <w:pStyle w:val="afff3"/>
        <w:spacing w:before="120" w:after="120"/>
      </w:pPr>
      <w:r>
        <w:rPr>
          <w:rFonts w:hint="eastAsia"/>
        </w:rPr>
        <w:t>设计任务及协同管理要求</w:t>
      </w:r>
    </w:p>
    <w:p w14:paraId="03AC5E2E" w14:textId="1EC55636" w:rsidR="0032200B" w:rsidRDefault="00B37FA9" w:rsidP="00564348">
      <w:pPr>
        <w:pStyle w:val="afffff1"/>
        <w:ind w:firstLine="420"/>
        <w:rPr>
          <w:rFonts w:hAnsi="宋体" w:hint="eastAsia"/>
          <w:b/>
        </w:rPr>
      </w:pPr>
      <w:r>
        <w:rPr>
          <w:rFonts w:hint="eastAsia"/>
        </w:rPr>
        <w:t>船舶设计按照CB/Z 254-2011中的定义可划分为合同设计、详细设计和生产设计三个阶段，各阶段根据分工不同，设计任务和协同要求亦不同，详见表1：</w:t>
      </w:r>
    </w:p>
    <w:p w14:paraId="5925143B" w14:textId="77777777" w:rsidR="002612BF" w:rsidRDefault="002612BF" w:rsidP="00B37FA9">
      <w:pPr>
        <w:jc w:val="center"/>
        <w:rPr>
          <w:rFonts w:ascii="宋体" w:hAnsi="宋体" w:hint="eastAsia"/>
          <w:b/>
        </w:rPr>
      </w:pPr>
    </w:p>
    <w:p w14:paraId="033E1976" w14:textId="77777777" w:rsidR="002612BF" w:rsidRDefault="002612BF" w:rsidP="00B37FA9">
      <w:pPr>
        <w:jc w:val="center"/>
        <w:rPr>
          <w:rFonts w:ascii="宋体" w:hAnsi="宋体" w:hint="eastAsia"/>
          <w:b/>
        </w:rPr>
      </w:pPr>
    </w:p>
    <w:p w14:paraId="782AA766" w14:textId="77777777" w:rsidR="002612BF" w:rsidRDefault="002612BF" w:rsidP="00B37FA9">
      <w:pPr>
        <w:jc w:val="center"/>
        <w:rPr>
          <w:rFonts w:ascii="宋体" w:hAnsi="宋体" w:hint="eastAsia"/>
          <w:b/>
        </w:rPr>
      </w:pPr>
    </w:p>
    <w:p w14:paraId="307F09FE" w14:textId="77777777" w:rsidR="002612BF" w:rsidRDefault="002612BF" w:rsidP="00B37FA9">
      <w:pPr>
        <w:jc w:val="center"/>
        <w:rPr>
          <w:rFonts w:ascii="宋体" w:hAnsi="宋体" w:hint="eastAsia"/>
          <w:b/>
        </w:rPr>
      </w:pPr>
    </w:p>
    <w:p w14:paraId="59C4048C" w14:textId="77777777" w:rsidR="002612BF" w:rsidRDefault="002612BF" w:rsidP="00B37FA9">
      <w:pPr>
        <w:jc w:val="center"/>
        <w:rPr>
          <w:rFonts w:ascii="宋体" w:hAnsi="宋体" w:hint="eastAsia"/>
          <w:b/>
        </w:rPr>
      </w:pPr>
    </w:p>
    <w:p w14:paraId="5E3CFD6F" w14:textId="77777777" w:rsidR="002612BF" w:rsidRDefault="002612BF" w:rsidP="00B37FA9">
      <w:pPr>
        <w:jc w:val="center"/>
        <w:rPr>
          <w:rFonts w:ascii="宋体" w:hAnsi="宋体" w:hint="eastAsia"/>
          <w:b/>
        </w:rPr>
      </w:pPr>
    </w:p>
    <w:p w14:paraId="72259630" w14:textId="77777777" w:rsidR="002612BF" w:rsidRDefault="002612BF" w:rsidP="00B37FA9">
      <w:pPr>
        <w:jc w:val="center"/>
        <w:rPr>
          <w:rFonts w:ascii="宋体" w:hAnsi="宋体" w:hint="eastAsia"/>
          <w:b/>
        </w:rPr>
      </w:pPr>
    </w:p>
    <w:p w14:paraId="0EAD043A" w14:textId="2F307C84" w:rsidR="00B37FA9" w:rsidRPr="001B1076" w:rsidRDefault="00B37FA9" w:rsidP="00B37FA9">
      <w:pPr>
        <w:jc w:val="center"/>
        <w:rPr>
          <w:rFonts w:ascii="宋体" w:hAnsi="宋体" w:hint="eastAsia"/>
          <w:b/>
        </w:rPr>
      </w:pPr>
      <w:r w:rsidRPr="001B1076">
        <w:rPr>
          <w:rFonts w:ascii="宋体" w:hAnsi="宋体" w:hint="eastAsia"/>
          <w:b/>
        </w:rPr>
        <w:lastRenderedPageBreak/>
        <w:t>表1</w:t>
      </w:r>
      <w:r w:rsidRPr="001B1076">
        <w:rPr>
          <w:rFonts w:ascii="宋体" w:hAnsi="宋体"/>
          <w:b/>
        </w:rPr>
        <w:t xml:space="preserve"> </w:t>
      </w:r>
      <w:r w:rsidRPr="001B1076">
        <w:rPr>
          <w:rFonts w:ascii="宋体" w:hAnsi="宋体" w:hint="eastAsia"/>
          <w:b/>
        </w:rPr>
        <w:t>各设计阶段设计任务及协同</w:t>
      </w:r>
      <w:r>
        <w:rPr>
          <w:rFonts w:ascii="宋体" w:hAnsi="宋体" w:hint="eastAsia"/>
          <w:b/>
        </w:rPr>
        <w:t>管理</w:t>
      </w:r>
      <w:r w:rsidRPr="001B1076">
        <w:rPr>
          <w:rFonts w:ascii="宋体" w:hAnsi="宋体" w:hint="eastAsia"/>
          <w:b/>
        </w:rPr>
        <w:t>要求</w:t>
      </w:r>
    </w:p>
    <w:tbl>
      <w:tblPr>
        <w:tblW w:w="9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3260"/>
        <w:gridCol w:w="5387"/>
      </w:tblGrid>
      <w:tr w:rsidR="00B37FA9" w14:paraId="010354B7" w14:textId="77777777" w:rsidTr="008B4E46">
        <w:trPr>
          <w:tblHeader/>
        </w:trPr>
        <w:tc>
          <w:tcPr>
            <w:tcW w:w="993" w:type="dxa"/>
            <w:shd w:val="clear" w:color="auto" w:fill="auto"/>
          </w:tcPr>
          <w:p w14:paraId="1E87D7F3" w14:textId="77777777" w:rsidR="00B37FA9" w:rsidRPr="004918FB" w:rsidRDefault="00B37FA9" w:rsidP="008B4E46">
            <w:pPr>
              <w:jc w:val="center"/>
              <w:rPr>
                <w:rFonts w:ascii="宋体"/>
                <w:sz w:val="18"/>
              </w:rPr>
            </w:pPr>
            <w:r w:rsidRPr="004918FB">
              <w:rPr>
                <w:rFonts w:ascii="宋体" w:hint="eastAsia"/>
                <w:sz w:val="18"/>
              </w:rPr>
              <w:t>阶段</w:t>
            </w:r>
          </w:p>
        </w:tc>
        <w:tc>
          <w:tcPr>
            <w:tcW w:w="3260" w:type="dxa"/>
            <w:shd w:val="clear" w:color="auto" w:fill="auto"/>
          </w:tcPr>
          <w:p w14:paraId="5C744590" w14:textId="77777777" w:rsidR="00B37FA9" w:rsidRPr="004918FB" w:rsidRDefault="00B37FA9" w:rsidP="008B4E46">
            <w:pPr>
              <w:jc w:val="center"/>
              <w:rPr>
                <w:rFonts w:ascii="宋体"/>
                <w:sz w:val="18"/>
              </w:rPr>
            </w:pPr>
            <w:r w:rsidRPr="004918FB">
              <w:rPr>
                <w:rFonts w:ascii="宋体" w:hint="eastAsia"/>
                <w:sz w:val="18"/>
              </w:rPr>
              <w:t>设计任务</w:t>
            </w:r>
          </w:p>
        </w:tc>
        <w:tc>
          <w:tcPr>
            <w:tcW w:w="5387" w:type="dxa"/>
            <w:shd w:val="clear" w:color="auto" w:fill="auto"/>
          </w:tcPr>
          <w:p w14:paraId="739D9FAB" w14:textId="77777777" w:rsidR="00B37FA9" w:rsidRPr="004918FB" w:rsidRDefault="00B37FA9" w:rsidP="008B4E46">
            <w:pPr>
              <w:jc w:val="center"/>
              <w:rPr>
                <w:rFonts w:ascii="宋体"/>
                <w:sz w:val="18"/>
              </w:rPr>
            </w:pPr>
            <w:r w:rsidRPr="004918FB">
              <w:rPr>
                <w:rFonts w:ascii="宋体" w:hint="eastAsia"/>
                <w:sz w:val="18"/>
              </w:rPr>
              <w:t>协同</w:t>
            </w:r>
            <w:r>
              <w:rPr>
                <w:rFonts w:ascii="宋体" w:hint="eastAsia"/>
                <w:sz w:val="18"/>
              </w:rPr>
              <w:t>管理</w:t>
            </w:r>
            <w:r w:rsidRPr="004918FB">
              <w:rPr>
                <w:rFonts w:ascii="宋体" w:hint="eastAsia"/>
                <w:sz w:val="18"/>
              </w:rPr>
              <w:t>要求</w:t>
            </w:r>
          </w:p>
        </w:tc>
      </w:tr>
      <w:tr w:rsidR="00B37FA9" w14:paraId="755EDF53" w14:textId="77777777" w:rsidTr="002F142F">
        <w:trPr>
          <w:trHeight w:val="2300"/>
        </w:trPr>
        <w:tc>
          <w:tcPr>
            <w:tcW w:w="993" w:type="dxa"/>
            <w:shd w:val="clear" w:color="auto" w:fill="auto"/>
            <w:vAlign w:val="center"/>
          </w:tcPr>
          <w:p w14:paraId="77D5B20A" w14:textId="77777777" w:rsidR="00B37FA9" w:rsidRPr="004918FB" w:rsidRDefault="00B37FA9" w:rsidP="008B4E46">
            <w:pPr>
              <w:jc w:val="center"/>
              <w:rPr>
                <w:rFonts w:ascii="宋体"/>
                <w:sz w:val="18"/>
                <w:highlight w:val="cyan"/>
              </w:rPr>
            </w:pPr>
            <w:r w:rsidRPr="004918FB">
              <w:rPr>
                <w:rFonts w:ascii="宋体" w:hint="eastAsia"/>
                <w:sz w:val="18"/>
              </w:rPr>
              <w:t>初步设计</w:t>
            </w:r>
          </w:p>
        </w:tc>
        <w:tc>
          <w:tcPr>
            <w:tcW w:w="3260" w:type="dxa"/>
            <w:shd w:val="clear" w:color="auto" w:fill="auto"/>
          </w:tcPr>
          <w:p w14:paraId="5C1C275D" w14:textId="77777777" w:rsidR="00B37FA9" w:rsidRPr="004918FB" w:rsidRDefault="00B37FA9" w:rsidP="00B37FA9">
            <w:pPr>
              <w:numPr>
                <w:ilvl w:val="0"/>
                <w:numId w:val="32"/>
              </w:numPr>
              <w:adjustRightInd/>
              <w:spacing w:line="240" w:lineRule="auto"/>
              <w:ind w:left="316" w:hanging="316"/>
              <w:rPr>
                <w:rFonts w:ascii="宋体"/>
                <w:sz w:val="18"/>
              </w:rPr>
            </w:pPr>
            <w:r w:rsidRPr="004918FB">
              <w:rPr>
                <w:rFonts w:ascii="宋体" w:hint="eastAsia"/>
                <w:sz w:val="18"/>
              </w:rPr>
              <w:t>根据市场需求或船东要求，确定船舶主要技术规格</w:t>
            </w:r>
          </w:p>
          <w:p w14:paraId="3F1EF839" w14:textId="77777777" w:rsidR="00B37FA9" w:rsidRPr="004918FB" w:rsidRDefault="00B37FA9" w:rsidP="00B37FA9">
            <w:pPr>
              <w:numPr>
                <w:ilvl w:val="0"/>
                <w:numId w:val="32"/>
              </w:numPr>
              <w:adjustRightInd/>
              <w:spacing w:line="240" w:lineRule="auto"/>
              <w:ind w:left="316" w:hanging="316"/>
              <w:rPr>
                <w:rFonts w:ascii="宋体"/>
                <w:sz w:val="18"/>
              </w:rPr>
            </w:pPr>
            <w:r w:rsidRPr="004918FB">
              <w:rPr>
                <w:rFonts w:ascii="宋体" w:hint="eastAsia"/>
                <w:sz w:val="18"/>
              </w:rPr>
              <w:t>确定船舶的总体布置和整体性能</w:t>
            </w:r>
          </w:p>
          <w:p w14:paraId="22256997" w14:textId="77777777" w:rsidR="00B37FA9" w:rsidRPr="004918FB" w:rsidRDefault="00B37FA9" w:rsidP="00B37FA9">
            <w:pPr>
              <w:numPr>
                <w:ilvl w:val="0"/>
                <w:numId w:val="32"/>
              </w:numPr>
              <w:adjustRightInd/>
              <w:spacing w:line="240" w:lineRule="auto"/>
              <w:ind w:left="316" w:hanging="316"/>
              <w:rPr>
                <w:rFonts w:ascii="宋体"/>
                <w:sz w:val="18"/>
              </w:rPr>
            </w:pPr>
            <w:r w:rsidRPr="004918FB">
              <w:rPr>
                <w:rFonts w:ascii="宋体" w:hint="eastAsia"/>
                <w:sz w:val="18"/>
              </w:rPr>
              <w:t>确定船舶的基本结构</w:t>
            </w:r>
          </w:p>
          <w:p w14:paraId="10509941" w14:textId="77777777" w:rsidR="00B37FA9" w:rsidRPr="004918FB" w:rsidRDefault="00B37FA9" w:rsidP="00B37FA9">
            <w:pPr>
              <w:numPr>
                <w:ilvl w:val="0"/>
                <w:numId w:val="32"/>
              </w:numPr>
              <w:adjustRightInd/>
              <w:spacing w:line="240" w:lineRule="auto"/>
              <w:ind w:left="316" w:hanging="316"/>
              <w:rPr>
                <w:rFonts w:ascii="宋体"/>
                <w:sz w:val="18"/>
              </w:rPr>
            </w:pPr>
            <w:r w:rsidRPr="004918FB">
              <w:rPr>
                <w:rFonts w:ascii="宋体" w:hint="eastAsia"/>
                <w:sz w:val="18"/>
              </w:rPr>
              <w:t>确定主要设备和系统的空间布置</w:t>
            </w:r>
          </w:p>
          <w:p w14:paraId="7F140C74" w14:textId="77777777" w:rsidR="00B37FA9" w:rsidRPr="004918FB" w:rsidRDefault="00B37FA9" w:rsidP="008B4E46">
            <w:pPr>
              <w:rPr>
                <w:rFonts w:ascii="宋体"/>
                <w:sz w:val="18"/>
              </w:rPr>
            </w:pPr>
          </w:p>
        </w:tc>
        <w:tc>
          <w:tcPr>
            <w:tcW w:w="5387" w:type="dxa"/>
            <w:shd w:val="clear" w:color="auto" w:fill="auto"/>
          </w:tcPr>
          <w:p w14:paraId="3F2EC709" w14:textId="62EAB342" w:rsidR="00B37FA9" w:rsidRPr="004918FB" w:rsidRDefault="00B37FA9" w:rsidP="00B37FA9">
            <w:pPr>
              <w:numPr>
                <w:ilvl w:val="0"/>
                <w:numId w:val="32"/>
              </w:numPr>
              <w:adjustRightInd/>
              <w:spacing w:line="240" w:lineRule="auto"/>
              <w:ind w:left="316" w:hanging="316"/>
              <w:rPr>
                <w:rFonts w:ascii="宋体"/>
                <w:sz w:val="18"/>
              </w:rPr>
            </w:pPr>
            <w:r w:rsidRPr="004918FB">
              <w:rPr>
                <w:rFonts w:ascii="宋体" w:hint="eastAsia"/>
                <w:sz w:val="18"/>
              </w:rPr>
              <w:t>应对市场进行调研，与客户进行交流，充分了解</w:t>
            </w:r>
            <w:r w:rsidR="00C95A65">
              <w:rPr>
                <w:rFonts w:ascii="宋体" w:hint="eastAsia"/>
                <w:sz w:val="18"/>
              </w:rPr>
              <w:t>船东</w:t>
            </w:r>
            <w:r w:rsidR="002C7F3F">
              <w:rPr>
                <w:rFonts w:ascii="宋体" w:hint="eastAsia"/>
                <w:sz w:val="18"/>
              </w:rPr>
              <w:t>对产品</w:t>
            </w:r>
            <w:r w:rsidRPr="004918FB">
              <w:rPr>
                <w:rFonts w:ascii="宋体" w:hint="eastAsia"/>
                <w:sz w:val="18"/>
              </w:rPr>
              <w:t>的需求</w:t>
            </w:r>
          </w:p>
          <w:p w14:paraId="1603E3A2" w14:textId="53E109F2" w:rsidR="002C7F3F" w:rsidRPr="004918FB" w:rsidRDefault="002C7F3F" w:rsidP="00B37FA9">
            <w:pPr>
              <w:numPr>
                <w:ilvl w:val="0"/>
                <w:numId w:val="32"/>
              </w:numPr>
              <w:adjustRightInd/>
              <w:spacing w:line="240" w:lineRule="auto"/>
              <w:ind w:left="316" w:hanging="316"/>
              <w:rPr>
                <w:rFonts w:ascii="宋体"/>
                <w:sz w:val="18"/>
              </w:rPr>
            </w:pPr>
            <w:r>
              <w:rPr>
                <w:rFonts w:ascii="宋体" w:hint="eastAsia"/>
                <w:sz w:val="18"/>
              </w:rPr>
              <w:t>通过协同平台检索成功案例，创新和改进</w:t>
            </w:r>
          </w:p>
          <w:p w14:paraId="27A1D328" w14:textId="253E50F1" w:rsidR="00B37FA9" w:rsidRPr="004918FB" w:rsidRDefault="00B37FA9" w:rsidP="00B37FA9">
            <w:pPr>
              <w:numPr>
                <w:ilvl w:val="0"/>
                <w:numId w:val="32"/>
              </w:numPr>
              <w:adjustRightInd/>
              <w:spacing w:line="240" w:lineRule="auto"/>
              <w:ind w:left="316" w:hanging="316"/>
              <w:rPr>
                <w:rFonts w:ascii="宋体"/>
                <w:sz w:val="18"/>
              </w:rPr>
            </w:pPr>
            <w:r w:rsidRPr="004918FB">
              <w:rPr>
                <w:rFonts w:ascii="宋体" w:hint="eastAsia"/>
                <w:sz w:val="18"/>
              </w:rPr>
              <w:t>要充分考虑</w:t>
            </w:r>
            <w:r w:rsidR="002C7F3F">
              <w:rPr>
                <w:rFonts w:ascii="宋体" w:hint="eastAsia"/>
                <w:sz w:val="18"/>
              </w:rPr>
              <w:t>船厂能力、建造</w:t>
            </w:r>
            <w:r w:rsidRPr="004918FB">
              <w:rPr>
                <w:rFonts w:ascii="宋体" w:hint="eastAsia"/>
                <w:sz w:val="18"/>
              </w:rPr>
              <w:t>工艺，</w:t>
            </w:r>
            <w:r w:rsidR="00AD1BA8" w:rsidRPr="004918FB">
              <w:rPr>
                <w:rFonts w:ascii="宋体" w:hint="eastAsia"/>
                <w:sz w:val="18"/>
              </w:rPr>
              <w:t>设计方案</w:t>
            </w:r>
            <w:r w:rsidRPr="004918FB">
              <w:rPr>
                <w:rFonts w:ascii="宋体" w:hint="eastAsia"/>
                <w:sz w:val="18"/>
              </w:rPr>
              <w:t>便于生产</w:t>
            </w:r>
          </w:p>
          <w:p w14:paraId="4ADA9D02" w14:textId="77777777" w:rsidR="00C92FBC" w:rsidRDefault="00C92FBC" w:rsidP="00B37FA9">
            <w:pPr>
              <w:numPr>
                <w:ilvl w:val="0"/>
                <w:numId w:val="32"/>
              </w:numPr>
              <w:adjustRightInd/>
              <w:spacing w:line="240" w:lineRule="auto"/>
              <w:ind w:left="316" w:hanging="316"/>
              <w:rPr>
                <w:rFonts w:ascii="宋体"/>
                <w:sz w:val="18"/>
              </w:rPr>
            </w:pPr>
            <w:r>
              <w:rPr>
                <w:rFonts w:ascii="宋体" w:hint="eastAsia"/>
                <w:sz w:val="18"/>
              </w:rPr>
              <w:t>对主要设备进行调研，满足设计需求</w:t>
            </w:r>
          </w:p>
          <w:p w14:paraId="062E74BC" w14:textId="41E35FAF" w:rsidR="00B37FA9" w:rsidRPr="004918FB" w:rsidRDefault="00B37FA9" w:rsidP="00B37FA9">
            <w:pPr>
              <w:numPr>
                <w:ilvl w:val="0"/>
                <w:numId w:val="32"/>
              </w:numPr>
              <w:adjustRightInd/>
              <w:spacing w:line="240" w:lineRule="auto"/>
              <w:ind w:left="316" w:hanging="316"/>
              <w:rPr>
                <w:rFonts w:ascii="宋体"/>
                <w:sz w:val="18"/>
              </w:rPr>
            </w:pPr>
            <w:r w:rsidRPr="004918FB">
              <w:rPr>
                <w:rFonts w:ascii="宋体" w:hint="eastAsia"/>
                <w:sz w:val="18"/>
              </w:rPr>
              <w:t>设计方案确定的过程中专业之间及不同阶段之间要进行充分的研讨</w:t>
            </w:r>
          </w:p>
          <w:p w14:paraId="71F594EB" w14:textId="7D8A25C9" w:rsidR="00B37FA9" w:rsidRPr="004918FB" w:rsidRDefault="00B37FA9">
            <w:pPr>
              <w:numPr>
                <w:ilvl w:val="0"/>
                <w:numId w:val="32"/>
              </w:numPr>
              <w:adjustRightInd/>
              <w:spacing w:line="240" w:lineRule="auto"/>
              <w:ind w:left="316" w:hanging="316"/>
              <w:rPr>
                <w:rFonts w:ascii="宋体"/>
                <w:sz w:val="18"/>
              </w:rPr>
            </w:pPr>
            <w:r w:rsidRPr="004918FB">
              <w:rPr>
                <w:rFonts w:ascii="宋体" w:hint="eastAsia"/>
                <w:sz w:val="18"/>
              </w:rPr>
              <w:t>初步设计完成后要对详细设计进行交底</w:t>
            </w:r>
          </w:p>
        </w:tc>
      </w:tr>
      <w:tr w:rsidR="00B37FA9" w14:paraId="5176CE6B" w14:textId="77777777" w:rsidTr="002F142F">
        <w:trPr>
          <w:trHeight w:val="2119"/>
        </w:trPr>
        <w:tc>
          <w:tcPr>
            <w:tcW w:w="993" w:type="dxa"/>
            <w:shd w:val="clear" w:color="auto" w:fill="auto"/>
            <w:vAlign w:val="center"/>
          </w:tcPr>
          <w:p w14:paraId="53AA6FE8" w14:textId="77777777" w:rsidR="00B37FA9" w:rsidRPr="004918FB" w:rsidRDefault="00B37FA9" w:rsidP="008B4E46">
            <w:pPr>
              <w:jc w:val="center"/>
              <w:rPr>
                <w:rFonts w:ascii="宋体"/>
                <w:sz w:val="18"/>
              </w:rPr>
            </w:pPr>
            <w:r w:rsidRPr="004918FB">
              <w:rPr>
                <w:rFonts w:ascii="宋体" w:hint="eastAsia"/>
                <w:sz w:val="18"/>
              </w:rPr>
              <w:t>详细设计</w:t>
            </w:r>
          </w:p>
        </w:tc>
        <w:tc>
          <w:tcPr>
            <w:tcW w:w="3260" w:type="dxa"/>
            <w:shd w:val="clear" w:color="auto" w:fill="auto"/>
          </w:tcPr>
          <w:p w14:paraId="4C9401C1" w14:textId="77777777" w:rsidR="00B37FA9" w:rsidRDefault="00B37FA9" w:rsidP="00B37FA9">
            <w:pPr>
              <w:numPr>
                <w:ilvl w:val="0"/>
                <w:numId w:val="32"/>
              </w:numPr>
              <w:adjustRightInd/>
              <w:spacing w:line="240" w:lineRule="auto"/>
              <w:ind w:left="316" w:hanging="316"/>
              <w:rPr>
                <w:rFonts w:ascii="宋体"/>
                <w:sz w:val="18"/>
              </w:rPr>
            </w:pPr>
            <w:r>
              <w:rPr>
                <w:rFonts w:ascii="宋体" w:hint="eastAsia"/>
                <w:sz w:val="18"/>
              </w:rPr>
              <w:t>设备订货技术规格书</w:t>
            </w:r>
          </w:p>
          <w:p w14:paraId="65142739" w14:textId="77777777" w:rsidR="00B37FA9" w:rsidRDefault="00B37FA9" w:rsidP="00B37FA9">
            <w:pPr>
              <w:numPr>
                <w:ilvl w:val="0"/>
                <w:numId w:val="32"/>
              </w:numPr>
              <w:adjustRightInd/>
              <w:spacing w:line="240" w:lineRule="auto"/>
              <w:ind w:left="316" w:hanging="316"/>
              <w:rPr>
                <w:rFonts w:ascii="宋体"/>
                <w:sz w:val="18"/>
              </w:rPr>
            </w:pPr>
            <w:r>
              <w:rPr>
                <w:rFonts w:ascii="宋体" w:hint="eastAsia"/>
                <w:sz w:val="18"/>
              </w:rPr>
              <w:t>船体结构图</w:t>
            </w:r>
          </w:p>
          <w:p w14:paraId="513194F1" w14:textId="77777777" w:rsidR="00B37FA9" w:rsidRDefault="00B37FA9" w:rsidP="00B37FA9">
            <w:pPr>
              <w:numPr>
                <w:ilvl w:val="0"/>
                <w:numId w:val="32"/>
              </w:numPr>
              <w:adjustRightInd/>
              <w:spacing w:line="240" w:lineRule="auto"/>
              <w:ind w:left="316" w:hanging="316"/>
              <w:rPr>
                <w:rFonts w:ascii="宋体"/>
                <w:sz w:val="18"/>
              </w:rPr>
            </w:pPr>
            <w:r>
              <w:rPr>
                <w:rFonts w:ascii="宋体" w:hint="eastAsia"/>
                <w:sz w:val="18"/>
              </w:rPr>
              <w:t>舱室布置图</w:t>
            </w:r>
          </w:p>
          <w:p w14:paraId="762BB637" w14:textId="77777777" w:rsidR="00B37FA9" w:rsidRDefault="00B37FA9" w:rsidP="00B37FA9">
            <w:pPr>
              <w:numPr>
                <w:ilvl w:val="0"/>
                <w:numId w:val="32"/>
              </w:numPr>
              <w:adjustRightInd/>
              <w:spacing w:line="240" w:lineRule="auto"/>
              <w:ind w:left="316" w:hanging="316"/>
              <w:rPr>
                <w:rFonts w:ascii="宋体"/>
                <w:sz w:val="18"/>
              </w:rPr>
            </w:pPr>
            <w:r>
              <w:rPr>
                <w:rFonts w:ascii="宋体" w:hint="eastAsia"/>
                <w:sz w:val="18"/>
              </w:rPr>
              <w:t>设备布置图</w:t>
            </w:r>
          </w:p>
          <w:p w14:paraId="05FA65ED" w14:textId="77777777" w:rsidR="00B37FA9" w:rsidRDefault="00B37FA9" w:rsidP="00B37FA9">
            <w:pPr>
              <w:numPr>
                <w:ilvl w:val="0"/>
                <w:numId w:val="32"/>
              </w:numPr>
              <w:adjustRightInd/>
              <w:spacing w:line="240" w:lineRule="auto"/>
              <w:ind w:left="316" w:hanging="316"/>
              <w:rPr>
                <w:rFonts w:ascii="宋体"/>
                <w:sz w:val="18"/>
              </w:rPr>
            </w:pPr>
            <w:r>
              <w:rPr>
                <w:rFonts w:ascii="宋体" w:hint="eastAsia"/>
                <w:sz w:val="18"/>
              </w:rPr>
              <w:t>系统原理图</w:t>
            </w:r>
          </w:p>
          <w:p w14:paraId="7224F802" w14:textId="77777777" w:rsidR="00B37FA9" w:rsidRPr="004918FB" w:rsidRDefault="00B37FA9" w:rsidP="00B37FA9">
            <w:pPr>
              <w:numPr>
                <w:ilvl w:val="0"/>
                <w:numId w:val="32"/>
              </w:numPr>
              <w:adjustRightInd/>
              <w:spacing w:line="240" w:lineRule="auto"/>
              <w:ind w:left="316" w:hanging="316"/>
              <w:rPr>
                <w:rFonts w:ascii="宋体"/>
                <w:sz w:val="18"/>
              </w:rPr>
            </w:pPr>
            <w:r>
              <w:rPr>
                <w:rFonts w:ascii="宋体" w:hint="eastAsia"/>
                <w:sz w:val="18"/>
              </w:rPr>
              <w:t>系泊试验程序、海试大纲</w:t>
            </w:r>
          </w:p>
        </w:tc>
        <w:tc>
          <w:tcPr>
            <w:tcW w:w="5387" w:type="dxa"/>
            <w:shd w:val="clear" w:color="auto" w:fill="auto"/>
          </w:tcPr>
          <w:p w14:paraId="1D358CFC" w14:textId="77777777" w:rsidR="00C92FBC" w:rsidRDefault="00C92FBC" w:rsidP="00B37FA9">
            <w:pPr>
              <w:numPr>
                <w:ilvl w:val="0"/>
                <w:numId w:val="32"/>
              </w:numPr>
              <w:adjustRightInd/>
              <w:spacing w:line="240" w:lineRule="auto"/>
              <w:ind w:left="316" w:hanging="316"/>
              <w:rPr>
                <w:rFonts w:ascii="宋体"/>
                <w:sz w:val="18"/>
              </w:rPr>
            </w:pPr>
            <w:r>
              <w:rPr>
                <w:rFonts w:ascii="宋体" w:hint="eastAsia"/>
                <w:sz w:val="18"/>
              </w:rPr>
              <w:t>按初步设计技术规格书及备忘录等要求</w:t>
            </w:r>
            <w:r w:rsidR="00B37FA9">
              <w:rPr>
                <w:rFonts w:ascii="宋体" w:hint="eastAsia"/>
                <w:sz w:val="18"/>
              </w:rPr>
              <w:t>与</w:t>
            </w:r>
            <w:r>
              <w:rPr>
                <w:rFonts w:ascii="宋体" w:hint="eastAsia"/>
                <w:sz w:val="18"/>
              </w:rPr>
              <w:t>设备商签订订货技术协议</w:t>
            </w:r>
          </w:p>
          <w:p w14:paraId="28E3CE8C" w14:textId="77777777" w:rsidR="00C92FBC" w:rsidRDefault="00C92FBC" w:rsidP="00B37FA9">
            <w:pPr>
              <w:numPr>
                <w:ilvl w:val="0"/>
                <w:numId w:val="32"/>
              </w:numPr>
              <w:adjustRightInd/>
              <w:spacing w:line="240" w:lineRule="auto"/>
              <w:ind w:left="316" w:hanging="316"/>
              <w:rPr>
                <w:rFonts w:ascii="宋体"/>
                <w:sz w:val="18"/>
              </w:rPr>
            </w:pPr>
            <w:r>
              <w:rPr>
                <w:rFonts w:ascii="宋体" w:hint="eastAsia"/>
                <w:sz w:val="18"/>
              </w:rPr>
              <w:t>按技术规格书及入级规范规则开展船舶设计，并送船东、船级审查，协调处理相应意见</w:t>
            </w:r>
          </w:p>
          <w:p w14:paraId="55D9E4C4" w14:textId="25ACCC7F" w:rsidR="00B37FA9" w:rsidRPr="008B4E46" w:rsidRDefault="00C92FBC">
            <w:pPr>
              <w:numPr>
                <w:ilvl w:val="0"/>
                <w:numId w:val="32"/>
              </w:numPr>
              <w:adjustRightInd/>
              <w:spacing w:line="240" w:lineRule="auto"/>
              <w:ind w:left="316" w:hanging="316"/>
              <w:rPr>
                <w:rFonts w:ascii="宋体"/>
                <w:sz w:val="18"/>
              </w:rPr>
            </w:pPr>
            <w:r w:rsidRPr="008B4E46">
              <w:rPr>
                <w:rFonts w:ascii="宋体" w:hint="eastAsia"/>
                <w:sz w:val="18"/>
              </w:rPr>
              <w:t>设计过程</w:t>
            </w:r>
            <w:r w:rsidR="008B4E46">
              <w:rPr>
                <w:rFonts w:ascii="宋体" w:hint="eastAsia"/>
                <w:sz w:val="18"/>
              </w:rPr>
              <w:t>关联</w:t>
            </w:r>
            <w:r w:rsidR="00B37FA9" w:rsidRPr="008B4E46">
              <w:rPr>
                <w:rFonts w:ascii="宋体" w:hint="eastAsia"/>
                <w:sz w:val="18"/>
              </w:rPr>
              <w:t>专业间</w:t>
            </w:r>
            <w:r w:rsidR="008B4E46">
              <w:rPr>
                <w:rFonts w:ascii="宋体" w:hint="eastAsia"/>
                <w:sz w:val="18"/>
              </w:rPr>
              <w:t>充分协议，避免冲突</w:t>
            </w:r>
          </w:p>
          <w:p w14:paraId="232A283E" w14:textId="712DE4A6" w:rsidR="00B37FA9" w:rsidRDefault="008B4E46" w:rsidP="00B37FA9">
            <w:pPr>
              <w:numPr>
                <w:ilvl w:val="0"/>
                <w:numId w:val="32"/>
              </w:numPr>
              <w:adjustRightInd/>
              <w:spacing w:line="240" w:lineRule="auto"/>
              <w:ind w:left="316" w:hanging="316"/>
              <w:rPr>
                <w:rFonts w:ascii="宋体"/>
                <w:sz w:val="18"/>
              </w:rPr>
            </w:pPr>
            <w:r w:rsidRPr="005D00C8">
              <w:rPr>
                <w:rFonts w:ascii="宋体" w:hint="eastAsia"/>
                <w:sz w:val="18"/>
              </w:rPr>
              <w:t>设计过程</w:t>
            </w:r>
            <w:r w:rsidR="00B37FA9">
              <w:rPr>
                <w:rFonts w:ascii="宋体" w:hint="eastAsia"/>
                <w:sz w:val="18"/>
              </w:rPr>
              <w:t>与制造部门</w:t>
            </w:r>
            <w:r>
              <w:rPr>
                <w:rFonts w:ascii="宋体" w:hint="eastAsia"/>
                <w:sz w:val="18"/>
              </w:rPr>
              <w:t>充分协议，保证施工的便利性</w:t>
            </w:r>
          </w:p>
          <w:p w14:paraId="4D870FD2" w14:textId="6E00B91E" w:rsidR="0032203B" w:rsidRPr="004918FB" w:rsidRDefault="008B4E46">
            <w:pPr>
              <w:numPr>
                <w:ilvl w:val="0"/>
                <w:numId w:val="32"/>
              </w:numPr>
              <w:adjustRightInd/>
              <w:spacing w:line="240" w:lineRule="auto"/>
              <w:ind w:left="316" w:hanging="316"/>
              <w:rPr>
                <w:rFonts w:ascii="宋体"/>
                <w:sz w:val="18"/>
              </w:rPr>
            </w:pPr>
            <w:r w:rsidRPr="005D00C8">
              <w:rPr>
                <w:rFonts w:ascii="宋体" w:hint="eastAsia"/>
                <w:sz w:val="18"/>
              </w:rPr>
              <w:t>设计过程</w:t>
            </w:r>
            <w:r w:rsidR="00C92FBC" w:rsidRPr="004918FB">
              <w:rPr>
                <w:rFonts w:ascii="宋体" w:hint="eastAsia"/>
                <w:sz w:val="18"/>
              </w:rPr>
              <w:t>发现的问题及时反馈给初步设计</w:t>
            </w:r>
          </w:p>
        </w:tc>
      </w:tr>
      <w:tr w:rsidR="00B37FA9" w14:paraId="5A79638E" w14:textId="77777777" w:rsidTr="002F142F">
        <w:trPr>
          <w:trHeight w:val="1823"/>
        </w:trPr>
        <w:tc>
          <w:tcPr>
            <w:tcW w:w="993" w:type="dxa"/>
            <w:shd w:val="clear" w:color="auto" w:fill="auto"/>
            <w:vAlign w:val="center"/>
          </w:tcPr>
          <w:p w14:paraId="55D9C49F" w14:textId="77777777" w:rsidR="00B37FA9" w:rsidRPr="004918FB" w:rsidRDefault="00B37FA9" w:rsidP="008B4E46">
            <w:pPr>
              <w:jc w:val="center"/>
              <w:rPr>
                <w:rFonts w:ascii="宋体"/>
                <w:sz w:val="18"/>
              </w:rPr>
            </w:pPr>
            <w:r w:rsidRPr="004918FB">
              <w:rPr>
                <w:rFonts w:ascii="宋体" w:hint="eastAsia"/>
                <w:sz w:val="18"/>
              </w:rPr>
              <w:t>生产设计</w:t>
            </w:r>
          </w:p>
        </w:tc>
        <w:tc>
          <w:tcPr>
            <w:tcW w:w="3260" w:type="dxa"/>
            <w:shd w:val="clear" w:color="auto" w:fill="auto"/>
          </w:tcPr>
          <w:p w14:paraId="1E58FB3B" w14:textId="77777777" w:rsidR="00B37FA9" w:rsidRDefault="00B37FA9" w:rsidP="00B37FA9">
            <w:pPr>
              <w:numPr>
                <w:ilvl w:val="0"/>
                <w:numId w:val="32"/>
              </w:numPr>
              <w:adjustRightInd/>
              <w:spacing w:line="240" w:lineRule="auto"/>
              <w:ind w:left="316" w:hanging="316"/>
              <w:rPr>
                <w:rFonts w:ascii="宋体"/>
                <w:sz w:val="18"/>
              </w:rPr>
            </w:pPr>
            <w:r>
              <w:rPr>
                <w:rFonts w:ascii="宋体" w:hint="eastAsia"/>
                <w:sz w:val="18"/>
              </w:rPr>
              <w:t>三维建模</w:t>
            </w:r>
          </w:p>
          <w:p w14:paraId="56AAB663" w14:textId="77777777" w:rsidR="00B37FA9" w:rsidRDefault="00B37FA9" w:rsidP="00B37FA9">
            <w:pPr>
              <w:numPr>
                <w:ilvl w:val="0"/>
                <w:numId w:val="32"/>
              </w:numPr>
              <w:adjustRightInd/>
              <w:spacing w:line="240" w:lineRule="auto"/>
              <w:ind w:left="316" w:hanging="316"/>
              <w:rPr>
                <w:rFonts w:ascii="宋体"/>
                <w:sz w:val="18"/>
              </w:rPr>
            </w:pPr>
            <w:r>
              <w:rPr>
                <w:rFonts w:ascii="宋体" w:hint="eastAsia"/>
                <w:sz w:val="18"/>
              </w:rPr>
              <w:t>分段施工图</w:t>
            </w:r>
          </w:p>
          <w:p w14:paraId="6E23D764" w14:textId="77777777" w:rsidR="00B37FA9" w:rsidRDefault="00B37FA9" w:rsidP="00B37FA9">
            <w:pPr>
              <w:numPr>
                <w:ilvl w:val="0"/>
                <w:numId w:val="32"/>
              </w:numPr>
              <w:adjustRightInd/>
              <w:spacing w:line="240" w:lineRule="auto"/>
              <w:ind w:left="316" w:hanging="316"/>
              <w:rPr>
                <w:rFonts w:ascii="宋体"/>
                <w:sz w:val="18"/>
              </w:rPr>
            </w:pPr>
            <w:r>
              <w:rPr>
                <w:rFonts w:ascii="宋体" w:hint="eastAsia"/>
                <w:sz w:val="18"/>
              </w:rPr>
              <w:t>零部件加工图</w:t>
            </w:r>
          </w:p>
          <w:p w14:paraId="700B18F4" w14:textId="77777777" w:rsidR="00B37FA9" w:rsidRDefault="00B37FA9" w:rsidP="00B37FA9">
            <w:pPr>
              <w:numPr>
                <w:ilvl w:val="0"/>
                <w:numId w:val="32"/>
              </w:numPr>
              <w:adjustRightInd/>
              <w:spacing w:line="240" w:lineRule="auto"/>
              <w:ind w:left="316" w:hanging="316"/>
              <w:rPr>
                <w:rFonts w:ascii="宋体"/>
                <w:sz w:val="18"/>
              </w:rPr>
            </w:pPr>
            <w:r>
              <w:rPr>
                <w:rFonts w:ascii="宋体" w:hint="eastAsia"/>
                <w:sz w:val="18"/>
              </w:rPr>
              <w:t>材料订货清单</w:t>
            </w:r>
          </w:p>
          <w:p w14:paraId="74C92BC5" w14:textId="77777777" w:rsidR="00B37FA9" w:rsidRDefault="00B37FA9" w:rsidP="00B37FA9">
            <w:pPr>
              <w:numPr>
                <w:ilvl w:val="0"/>
                <w:numId w:val="32"/>
              </w:numPr>
              <w:adjustRightInd/>
              <w:spacing w:line="240" w:lineRule="auto"/>
              <w:ind w:left="316" w:hanging="316"/>
              <w:rPr>
                <w:rFonts w:ascii="宋体"/>
                <w:sz w:val="18"/>
              </w:rPr>
            </w:pPr>
            <w:r>
              <w:rPr>
                <w:rFonts w:ascii="宋体" w:hint="eastAsia"/>
                <w:sz w:val="18"/>
              </w:rPr>
              <w:t>涂装工艺文件</w:t>
            </w:r>
          </w:p>
          <w:p w14:paraId="64A10A64" w14:textId="77777777" w:rsidR="00B37FA9" w:rsidRPr="004918FB" w:rsidRDefault="00B37FA9" w:rsidP="00B37FA9">
            <w:pPr>
              <w:numPr>
                <w:ilvl w:val="0"/>
                <w:numId w:val="32"/>
              </w:numPr>
              <w:adjustRightInd/>
              <w:spacing w:line="240" w:lineRule="auto"/>
              <w:ind w:left="316" w:hanging="316"/>
              <w:rPr>
                <w:rFonts w:ascii="宋体"/>
                <w:sz w:val="18"/>
              </w:rPr>
            </w:pPr>
            <w:r>
              <w:rPr>
                <w:rFonts w:ascii="宋体" w:hint="eastAsia"/>
                <w:sz w:val="18"/>
              </w:rPr>
              <w:t>工装图</w:t>
            </w:r>
          </w:p>
        </w:tc>
        <w:tc>
          <w:tcPr>
            <w:tcW w:w="5387" w:type="dxa"/>
            <w:shd w:val="clear" w:color="auto" w:fill="auto"/>
          </w:tcPr>
          <w:p w14:paraId="2096128B" w14:textId="77777777" w:rsidR="008B4E46" w:rsidRDefault="008B4E46" w:rsidP="00B37FA9">
            <w:pPr>
              <w:numPr>
                <w:ilvl w:val="0"/>
                <w:numId w:val="32"/>
              </w:numPr>
              <w:adjustRightInd/>
              <w:spacing w:line="240" w:lineRule="auto"/>
              <w:ind w:left="316" w:hanging="316"/>
              <w:rPr>
                <w:rFonts w:ascii="宋体"/>
                <w:sz w:val="18"/>
              </w:rPr>
            </w:pPr>
            <w:r>
              <w:rPr>
                <w:rFonts w:ascii="宋体" w:hint="eastAsia"/>
                <w:sz w:val="18"/>
              </w:rPr>
              <w:t>按详细设计开展数字化三维建模</w:t>
            </w:r>
          </w:p>
          <w:p w14:paraId="111898D7" w14:textId="73F3E33A" w:rsidR="00B37FA9" w:rsidRDefault="008B4E46" w:rsidP="00B37FA9">
            <w:pPr>
              <w:numPr>
                <w:ilvl w:val="0"/>
                <w:numId w:val="32"/>
              </w:numPr>
              <w:adjustRightInd/>
              <w:spacing w:line="240" w:lineRule="auto"/>
              <w:ind w:left="316" w:hanging="316"/>
              <w:rPr>
                <w:rFonts w:ascii="宋体"/>
                <w:sz w:val="18"/>
              </w:rPr>
            </w:pPr>
            <w:r w:rsidRPr="005D00C8">
              <w:rPr>
                <w:rFonts w:ascii="宋体" w:hint="eastAsia"/>
                <w:sz w:val="18"/>
              </w:rPr>
              <w:t>设计过程</w:t>
            </w:r>
            <w:r>
              <w:rPr>
                <w:rFonts w:ascii="宋体" w:hint="eastAsia"/>
                <w:sz w:val="18"/>
              </w:rPr>
              <w:t>发现问题及时</w:t>
            </w:r>
            <w:r w:rsidR="00B37FA9">
              <w:rPr>
                <w:rFonts w:ascii="宋体" w:hint="eastAsia"/>
                <w:sz w:val="18"/>
              </w:rPr>
              <w:t>与详细设计</w:t>
            </w:r>
            <w:r>
              <w:rPr>
                <w:rFonts w:ascii="宋体" w:hint="eastAsia"/>
                <w:sz w:val="18"/>
              </w:rPr>
              <w:t>相关</w:t>
            </w:r>
            <w:r w:rsidR="00B37FA9">
              <w:rPr>
                <w:rFonts w:ascii="宋体" w:hint="eastAsia"/>
                <w:sz w:val="18"/>
              </w:rPr>
              <w:t>专业间</w:t>
            </w:r>
            <w:r>
              <w:rPr>
                <w:rFonts w:ascii="宋体" w:hint="eastAsia"/>
                <w:sz w:val="18"/>
              </w:rPr>
              <w:t>协调</w:t>
            </w:r>
          </w:p>
          <w:p w14:paraId="77AC22E7" w14:textId="3132C625" w:rsidR="00B37FA9" w:rsidRDefault="008B4E46" w:rsidP="00B37FA9">
            <w:pPr>
              <w:numPr>
                <w:ilvl w:val="0"/>
                <w:numId w:val="32"/>
              </w:numPr>
              <w:adjustRightInd/>
              <w:spacing w:line="240" w:lineRule="auto"/>
              <w:ind w:left="316" w:hanging="316"/>
              <w:rPr>
                <w:rFonts w:ascii="宋体"/>
                <w:sz w:val="18"/>
              </w:rPr>
            </w:pPr>
            <w:r w:rsidRPr="005D00C8">
              <w:rPr>
                <w:rFonts w:ascii="宋体" w:hint="eastAsia"/>
                <w:sz w:val="18"/>
              </w:rPr>
              <w:t>设计过程</w:t>
            </w:r>
            <w:r w:rsidR="00B37FA9">
              <w:rPr>
                <w:rFonts w:ascii="宋体" w:hint="eastAsia"/>
                <w:sz w:val="18"/>
              </w:rPr>
              <w:t>与设备商协同</w:t>
            </w:r>
            <w:r>
              <w:rPr>
                <w:rFonts w:ascii="宋体" w:hint="eastAsia"/>
                <w:sz w:val="18"/>
              </w:rPr>
              <w:t>，满足企业建模和工艺要求</w:t>
            </w:r>
          </w:p>
          <w:p w14:paraId="21C3FDF8" w14:textId="6E6116D0" w:rsidR="00B37FA9" w:rsidRDefault="008B4E46" w:rsidP="00B37FA9">
            <w:pPr>
              <w:numPr>
                <w:ilvl w:val="0"/>
                <w:numId w:val="32"/>
              </w:numPr>
              <w:adjustRightInd/>
              <w:spacing w:line="240" w:lineRule="auto"/>
              <w:ind w:left="316" w:hanging="316"/>
              <w:rPr>
                <w:rFonts w:ascii="宋体"/>
                <w:sz w:val="18"/>
              </w:rPr>
            </w:pPr>
            <w:r w:rsidRPr="005D00C8">
              <w:rPr>
                <w:rFonts w:ascii="宋体" w:hint="eastAsia"/>
                <w:sz w:val="18"/>
              </w:rPr>
              <w:t>设计过程</w:t>
            </w:r>
            <w:r w:rsidR="00B37FA9">
              <w:rPr>
                <w:rFonts w:ascii="宋体" w:hint="eastAsia"/>
                <w:sz w:val="18"/>
              </w:rPr>
              <w:t>与制造部门</w:t>
            </w:r>
            <w:r>
              <w:rPr>
                <w:rFonts w:ascii="宋体" w:hint="eastAsia"/>
                <w:sz w:val="18"/>
              </w:rPr>
              <w:t>充分协议，满足加工及建造要求</w:t>
            </w:r>
          </w:p>
          <w:p w14:paraId="76F2C4EB" w14:textId="47023920" w:rsidR="00B37FA9" w:rsidRPr="004918FB" w:rsidRDefault="008B4E46" w:rsidP="00B37FA9">
            <w:pPr>
              <w:numPr>
                <w:ilvl w:val="0"/>
                <w:numId w:val="32"/>
              </w:numPr>
              <w:adjustRightInd/>
              <w:spacing w:line="240" w:lineRule="auto"/>
              <w:ind w:left="316" w:hanging="316"/>
              <w:rPr>
                <w:rFonts w:ascii="宋体"/>
                <w:sz w:val="18"/>
              </w:rPr>
            </w:pPr>
            <w:r>
              <w:rPr>
                <w:rFonts w:ascii="宋体" w:hint="eastAsia"/>
                <w:sz w:val="18"/>
              </w:rPr>
              <w:t>设计产生的数据符合</w:t>
            </w:r>
            <w:r w:rsidR="00B37FA9">
              <w:rPr>
                <w:rFonts w:ascii="宋体" w:hint="eastAsia"/>
                <w:sz w:val="18"/>
              </w:rPr>
              <w:t>智能设备</w:t>
            </w:r>
            <w:r>
              <w:rPr>
                <w:rFonts w:ascii="宋体" w:hint="eastAsia"/>
                <w:sz w:val="18"/>
              </w:rPr>
              <w:t>输入要求</w:t>
            </w:r>
          </w:p>
        </w:tc>
      </w:tr>
    </w:tbl>
    <w:p w14:paraId="1668CAA1" w14:textId="37C99217" w:rsidR="00B37FA9" w:rsidRDefault="00B37FA9" w:rsidP="005F3963">
      <w:pPr>
        <w:pStyle w:val="afffff1"/>
        <w:ind w:firstLineChars="0" w:firstLine="0"/>
      </w:pPr>
    </w:p>
    <w:p w14:paraId="1068CA99" w14:textId="77777777" w:rsidR="002612BF" w:rsidRPr="00004C0D" w:rsidRDefault="002612BF" w:rsidP="002612BF">
      <w:pPr>
        <w:pStyle w:val="afff3"/>
        <w:spacing w:before="120" w:after="120"/>
      </w:pPr>
      <w:r w:rsidRPr="00004C0D">
        <w:rPr>
          <w:rFonts w:hint="eastAsia"/>
        </w:rPr>
        <w:t>设计协同接口要求</w:t>
      </w:r>
    </w:p>
    <w:p w14:paraId="1F311AD0" w14:textId="77777777" w:rsidR="002612BF" w:rsidRPr="00004C0D" w:rsidRDefault="002612BF" w:rsidP="002612BF">
      <w:pPr>
        <w:pStyle w:val="afffff1"/>
        <w:ind w:firstLine="420"/>
      </w:pPr>
      <w:r w:rsidRPr="00004C0D">
        <w:t xml:space="preserve">a) </w:t>
      </w:r>
      <w:r w:rsidRPr="00004C0D">
        <w:rPr>
          <w:rFonts w:hint="eastAsia"/>
        </w:rPr>
        <w:t>建立统一的设计协同接口标准，确保不同设计系统间数据的无缝交换与互操作。</w:t>
      </w:r>
    </w:p>
    <w:p w14:paraId="39DE5F20" w14:textId="77777777" w:rsidR="002612BF" w:rsidRPr="00004C0D" w:rsidRDefault="002612BF" w:rsidP="002612BF">
      <w:pPr>
        <w:pStyle w:val="afffff1"/>
        <w:ind w:firstLine="420"/>
      </w:pPr>
      <w:r w:rsidRPr="00004C0D">
        <w:t xml:space="preserve">b) </w:t>
      </w:r>
      <w:r w:rsidRPr="00004C0D">
        <w:rPr>
          <w:rFonts w:hint="eastAsia"/>
        </w:rPr>
        <w:t>支持异构系统的集成，保证数据的一致性和完整性。</w:t>
      </w:r>
    </w:p>
    <w:p w14:paraId="22F425FE" w14:textId="77777777" w:rsidR="002612BF" w:rsidRPr="00004C0D" w:rsidRDefault="002612BF" w:rsidP="002612BF">
      <w:pPr>
        <w:pStyle w:val="afffff1"/>
        <w:ind w:firstLine="420"/>
      </w:pPr>
      <w:r w:rsidRPr="00004C0D">
        <w:t xml:space="preserve">c) </w:t>
      </w:r>
      <w:r w:rsidRPr="00004C0D">
        <w:rPr>
          <w:rFonts w:hint="eastAsia"/>
        </w:rPr>
        <w:t>确保接口具有高效的数据传输能力，支持实时数据同步和更新。</w:t>
      </w:r>
    </w:p>
    <w:p w14:paraId="0B62532C" w14:textId="77777777" w:rsidR="002612BF" w:rsidRPr="00004C0D" w:rsidRDefault="002612BF" w:rsidP="002612BF">
      <w:pPr>
        <w:pStyle w:val="afffff1"/>
        <w:ind w:firstLine="420"/>
      </w:pPr>
      <w:r w:rsidRPr="00004C0D">
        <w:t xml:space="preserve">d) </w:t>
      </w:r>
      <w:r w:rsidRPr="00004C0D">
        <w:rPr>
          <w:rFonts w:hint="eastAsia"/>
        </w:rPr>
        <w:t>提供灵活的接口扩展能力，适应系统升级和新增功能的需求。</w:t>
      </w:r>
    </w:p>
    <w:p w14:paraId="561D86EA" w14:textId="77777777" w:rsidR="002612BF" w:rsidRPr="00004C0D" w:rsidRDefault="002612BF" w:rsidP="002612BF">
      <w:pPr>
        <w:pStyle w:val="afffff1"/>
        <w:ind w:firstLine="420"/>
      </w:pPr>
      <w:r w:rsidRPr="00004C0D">
        <w:t xml:space="preserve">e) </w:t>
      </w:r>
      <w:r w:rsidRPr="00004C0D">
        <w:rPr>
          <w:rFonts w:hint="eastAsia"/>
        </w:rPr>
        <w:t>采用安全传输协议，保护数据在传输过程中的机密性和完整性。</w:t>
      </w:r>
    </w:p>
    <w:p w14:paraId="45CDA73C" w14:textId="77777777" w:rsidR="002612BF" w:rsidRPr="00004C0D" w:rsidRDefault="002612BF" w:rsidP="002612BF">
      <w:pPr>
        <w:pStyle w:val="afff3"/>
        <w:spacing w:before="120" w:after="120"/>
      </w:pPr>
      <w:r w:rsidRPr="00004C0D">
        <w:rPr>
          <w:rFonts w:hint="eastAsia"/>
        </w:rPr>
        <w:t>设计协同兼容性要求</w:t>
      </w:r>
    </w:p>
    <w:p w14:paraId="7D9575AB" w14:textId="77777777" w:rsidR="002612BF" w:rsidRPr="00004C0D" w:rsidRDefault="002612BF" w:rsidP="002612BF">
      <w:pPr>
        <w:pStyle w:val="afffff1"/>
        <w:ind w:firstLine="420"/>
      </w:pPr>
      <w:r w:rsidRPr="00004C0D">
        <w:t xml:space="preserve">a) </w:t>
      </w:r>
      <w:r w:rsidRPr="00004C0D">
        <w:rPr>
          <w:rFonts w:hint="eastAsia"/>
        </w:rPr>
        <w:t>支持多种设计软件和工具，确保不同设计主体的工具集成和数据兼容。</w:t>
      </w:r>
    </w:p>
    <w:p w14:paraId="69D02F42" w14:textId="77777777" w:rsidR="002612BF" w:rsidRPr="00004C0D" w:rsidRDefault="002612BF" w:rsidP="002612BF">
      <w:pPr>
        <w:pStyle w:val="afffff1"/>
        <w:ind w:firstLine="420"/>
      </w:pPr>
      <w:r w:rsidRPr="00004C0D">
        <w:t xml:space="preserve">b) </w:t>
      </w:r>
      <w:r w:rsidRPr="00004C0D">
        <w:rPr>
          <w:rFonts w:hint="eastAsia"/>
        </w:rPr>
        <w:t>标准化设计数据格式，保证不同系统间的数据互通和兼容。</w:t>
      </w:r>
    </w:p>
    <w:p w14:paraId="72B1E6D7" w14:textId="77777777" w:rsidR="002612BF" w:rsidRPr="00004C0D" w:rsidRDefault="002612BF" w:rsidP="002612BF">
      <w:pPr>
        <w:pStyle w:val="afffff1"/>
        <w:ind w:firstLine="420"/>
      </w:pPr>
      <w:r w:rsidRPr="00004C0D">
        <w:t xml:space="preserve">c) </w:t>
      </w:r>
      <w:r w:rsidRPr="00004C0D">
        <w:rPr>
          <w:rFonts w:hint="eastAsia"/>
        </w:rPr>
        <w:t>确保系统的兼容性设计适应长远发展的需求，便于未来扩展和升级。</w:t>
      </w:r>
    </w:p>
    <w:p w14:paraId="2DF1CD94" w14:textId="77777777" w:rsidR="002612BF" w:rsidRPr="00004C0D" w:rsidRDefault="002612BF" w:rsidP="002612BF">
      <w:pPr>
        <w:pStyle w:val="afffff1"/>
        <w:ind w:firstLine="420"/>
      </w:pPr>
      <w:r w:rsidRPr="00004C0D">
        <w:t xml:space="preserve">d) </w:t>
      </w:r>
      <w:r w:rsidRPr="00004C0D">
        <w:rPr>
          <w:rFonts w:hint="eastAsia"/>
        </w:rPr>
        <w:t>提供良好的兼容性测试和验证机制，确保系统间的无缝协作。</w:t>
      </w:r>
    </w:p>
    <w:p w14:paraId="306869D4" w14:textId="77777777" w:rsidR="002612BF" w:rsidRPr="00004C0D" w:rsidRDefault="002612BF" w:rsidP="002612BF">
      <w:pPr>
        <w:pStyle w:val="afffff1"/>
        <w:ind w:firstLine="420"/>
      </w:pPr>
      <w:r w:rsidRPr="00004C0D">
        <w:t xml:space="preserve">e) </w:t>
      </w:r>
      <w:r w:rsidRPr="00004C0D">
        <w:rPr>
          <w:rFonts w:hint="eastAsia"/>
        </w:rPr>
        <w:t>兼容性设计应包括对硬件和软件环境的适配，确保系统运行稳定。</w:t>
      </w:r>
    </w:p>
    <w:p w14:paraId="30B0B34C" w14:textId="77777777" w:rsidR="002612BF" w:rsidRPr="00004C0D" w:rsidRDefault="002612BF" w:rsidP="002612BF">
      <w:pPr>
        <w:pStyle w:val="afff3"/>
        <w:spacing w:before="120" w:after="120"/>
      </w:pPr>
      <w:r w:rsidRPr="00004C0D">
        <w:rPr>
          <w:rFonts w:hint="eastAsia"/>
        </w:rPr>
        <w:t>设计数据安全性要求</w:t>
      </w:r>
    </w:p>
    <w:p w14:paraId="05DB36D1" w14:textId="77777777" w:rsidR="002612BF" w:rsidRPr="00004C0D" w:rsidRDefault="002612BF" w:rsidP="002612BF">
      <w:pPr>
        <w:pStyle w:val="afffff1"/>
        <w:ind w:firstLine="420"/>
      </w:pPr>
      <w:r w:rsidRPr="00004C0D">
        <w:t xml:space="preserve">a) </w:t>
      </w:r>
      <w:r w:rsidRPr="00004C0D">
        <w:rPr>
          <w:rFonts w:hint="eastAsia"/>
        </w:rPr>
        <w:t>实施严格的数据访问控制机制，确保设计数据的机密性和完整性。</w:t>
      </w:r>
    </w:p>
    <w:p w14:paraId="45D298FD" w14:textId="77777777" w:rsidR="002612BF" w:rsidRPr="00004C0D" w:rsidRDefault="002612BF" w:rsidP="002612BF">
      <w:pPr>
        <w:pStyle w:val="afffff1"/>
        <w:ind w:firstLine="420"/>
      </w:pPr>
      <w:r w:rsidRPr="00004C0D">
        <w:t xml:space="preserve">b) </w:t>
      </w:r>
      <w:r w:rsidRPr="00004C0D">
        <w:rPr>
          <w:rFonts w:hint="eastAsia"/>
        </w:rPr>
        <w:t>配备数据备份和恢复功能，防止数据丢失和损坏。</w:t>
      </w:r>
    </w:p>
    <w:p w14:paraId="3B43EA11" w14:textId="77777777" w:rsidR="002612BF" w:rsidRPr="00004C0D" w:rsidRDefault="002612BF" w:rsidP="002612BF">
      <w:pPr>
        <w:pStyle w:val="afffff1"/>
        <w:ind w:firstLine="420"/>
      </w:pPr>
      <w:r w:rsidRPr="00004C0D">
        <w:t xml:space="preserve">c) </w:t>
      </w:r>
      <w:r w:rsidRPr="00004C0D">
        <w:rPr>
          <w:rFonts w:hint="eastAsia"/>
        </w:rPr>
        <w:t>制定详细的数据安全管理规范，定期进行安全审计和风险评估。</w:t>
      </w:r>
    </w:p>
    <w:p w14:paraId="377764F2" w14:textId="77777777" w:rsidR="002612BF" w:rsidRPr="00004C0D" w:rsidRDefault="002612BF" w:rsidP="002612BF">
      <w:pPr>
        <w:pStyle w:val="afffff1"/>
        <w:ind w:firstLine="420"/>
      </w:pPr>
      <w:r w:rsidRPr="00004C0D">
        <w:t xml:space="preserve">d) </w:t>
      </w:r>
      <w:r w:rsidRPr="00004C0D">
        <w:rPr>
          <w:rFonts w:hint="eastAsia"/>
        </w:rPr>
        <w:t>采用加密技术保护数据存储和传输中的安全。</w:t>
      </w:r>
    </w:p>
    <w:p w14:paraId="7AD196BE" w14:textId="7A68586D" w:rsidR="00A31932" w:rsidRPr="00564348" w:rsidRDefault="002612BF" w:rsidP="002612BF">
      <w:pPr>
        <w:pStyle w:val="afffff1"/>
        <w:ind w:firstLine="420"/>
      </w:pPr>
      <w:r w:rsidRPr="00004C0D">
        <w:t xml:space="preserve">e) </w:t>
      </w:r>
      <w:r w:rsidRPr="00004C0D">
        <w:rPr>
          <w:rFonts w:hint="eastAsia"/>
        </w:rPr>
        <w:t>建立完善的用户权限管理体系，确保数据访问的合法性和可追溯性</w:t>
      </w:r>
    </w:p>
    <w:p w14:paraId="2361F553" w14:textId="77777777" w:rsidR="0032200B" w:rsidRDefault="0032200B" w:rsidP="005F3963">
      <w:pPr>
        <w:pStyle w:val="afffff1"/>
        <w:ind w:firstLineChars="0" w:firstLine="0"/>
      </w:pPr>
    </w:p>
    <w:p w14:paraId="193F2414" w14:textId="3B566960" w:rsidR="00B37FA9" w:rsidRDefault="00B37FA9" w:rsidP="00B37FA9">
      <w:pPr>
        <w:pStyle w:val="afff2"/>
        <w:spacing w:before="240" w:after="240"/>
      </w:pPr>
      <w:r>
        <w:rPr>
          <w:rFonts w:hint="eastAsia"/>
        </w:rPr>
        <w:lastRenderedPageBreak/>
        <w:t>协同平台</w:t>
      </w:r>
    </w:p>
    <w:p w14:paraId="0FBEE7F2" w14:textId="66BFCB07" w:rsidR="00B37FA9" w:rsidRPr="00B37FA9" w:rsidRDefault="00B37FA9" w:rsidP="00B37FA9">
      <w:pPr>
        <w:pStyle w:val="afff3"/>
        <w:spacing w:before="120" w:after="120"/>
      </w:pPr>
      <w:r>
        <w:rPr>
          <w:rFonts w:hint="eastAsia"/>
        </w:rPr>
        <w:t>平台体系架构</w:t>
      </w:r>
    </w:p>
    <w:p w14:paraId="14138ECC" w14:textId="37F0BF8D" w:rsidR="00B37FA9" w:rsidRDefault="00B37FA9" w:rsidP="00B37FA9">
      <w:pPr>
        <w:pStyle w:val="afffff1"/>
        <w:ind w:firstLine="420"/>
      </w:pPr>
      <w:r>
        <w:rPr>
          <w:rFonts w:hint="eastAsia"/>
        </w:rPr>
        <w:t>协同平台体系架构分为四层，分为基础支撑层、设计管理层、设计应用层和</w:t>
      </w:r>
      <w:r w:rsidR="00AE3781">
        <w:rPr>
          <w:rFonts w:hint="eastAsia"/>
        </w:rPr>
        <w:t>协同</w:t>
      </w:r>
      <w:r>
        <w:rPr>
          <w:rFonts w:hint="eastAsia"/>
        </w:rPr>
        <w:t>层。同时，平台具有与外部软件或系统进行集成的扩展接口。如图1所示。</w:t>
      </w:r>
    </w:p>
    <w:p w14:paraId="4D59E2A1" w14:textId="70B31206" w:rsidR="00B37FA9" w:rsidRDefault="006561FB" w:rsidP="00841CF0">
      <w:pPr>
        <w:pStyle w:val="afffff1"/>
        <w:ind w:firstLineChars="95" w:firstLine="199"/>
        <w:jc w:val="center"/>
      </w:pPr>
      <w:r>
        <w:drawing>
          <wp:inline distT="0" distB="0" distL="0" distR="0" wp14:anchorId="20C751AA" wp14:editId="5F30050B">
            <wp:extent cx="5043039" cy="3105398"/>
            <wp:effectExtent l="0" t="0" r="571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团体标准-01-20240717.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099999" cy="3140473"/>
                    </a:xfrm>
                    <a:prstGeom prst="rect">
                      <a:avLst/>
                    </a:prstGeom>
                  </pic:spPr>
                </pic:pic>
              </a:graphicData>
            </a:graphic>
          </wp:inline>
        </w:drawing>
      </w:r>
    </w:p>
    <w:p w14:paraId="0C580F03" w14:textId="29F15047" w:rsidR="00B37FA9" w:rsidRDefault="00B37FA9" w:rsidP="00B37FA9">
      <w:pPr>
        <w:pStyle w:val="afffff1"/>
        <w:ind w:firstLine="420"/>
      </w:pPr>
    </w:p>
    <w:p w14:paraId="2944955F" w14:textId="29A17548" w:rsidR="00B37FA9" w:rsidRDefault="00B37FA9" w:rsidP="005F3963">
      <w:pPr>
        <w:pStyle w:val="aff3"/>
        <w:spacing w:before="120" w:after="120"/>
      </w:pPr>
      <w:r>
        <w:rPr>
          <w:rFonts w:hint="eastAsia"/>
        </w:rPr>
        <w:t>协同平台体系架构</w:t>
      </w:r>
    </w:p>
    <w:p w14:paraId="47232897" w14:textId="0737F3CA" w:rsidR="00B37FA9" w:rsidRPr="00564348" w:rsidRDefault="00B37FA9" w:rsidP="00B37FA9">
      <w:pPr>
        <w:pStyle w:val="afff3"/>
        <w:spacing w:before="120" w:after="120"/>
      </w:pPr>
      <w:r w:rsidRPr="00564348">
        <w:rPr>
          <w:rFonts w:hint="eastAsia"/>
        </w:rPr>
        <w:t>基础支撑层</w:t>
      </w:r>
    </w:p>
    <w:p w14:paraId="755D4468" w14:textId="321D1B8E" w:rsidR="00152899" w:rsidRPr="00564348" w:rsidRDefault="00B37FA9" w:rsidP="002F142F">
      <w:pPr>
        <w:pStyle w:val="afffff1"/>
        <w:ind w:firstLine="420"/>
      </w:pPr>
      <w:r w:rsidRPr="00564348">
        <w:rPr>
          <w:rFonts w:hint="eastAsia"/>
        </w:rPr>
        <w:t>基础支持层是利用信息化的设施和手段来构筑协同设计活动的基础，包括边缘计算、云计算、集中存储、网络安全相关的态势感知、防火墙及上网行为管理等</w:t>
      </w:r>
      <w:r w:rsidR="002E443F" w:rsidRPr="00564348">
        <w:rPr>
          <w:rFonts w:hint="eastAsia"/>
        </w:rPr>
        <w:t>，</w:t>
      </w:r>
      <w:r w:rsidR="00152899" w:rsidRPr="00564348">
        <w:rPr>
          <w:rFonts w:hint="eastAsia"/>
        </w:rPr>
        <w:t>应满足如下要求：</w:t>
      </w:r>
    </w:p>
    <w:p w14:paraId="16162EDD" w14:textId="2409068B" w:rsidR="00152899" w:rsidRPr="00564348" w:rsidRDefault="00DA1454" w:rsidP="002F142F">
      <w:pPr>
        <w:pStyle w:val="afffff1"/>
        <w:ind w:firstLine="420"/>
      </w:pPr>
      <w:r w:rsidRPr="00564348">
        <w:t xml:space="preserve">a) </w:t>
      </w:r>
      <w:r w:rsidR="00152899" w:rsidRPr="00564348">
        <w:rPr>
          <w:rFonts w:hint="eastAsia"/>
        </w:rPr>
        <w:t>支持异构系统；</w:t>
      </w:r>
    </w:p>
    <w:p w14:paraId="6C10891B" w14:textId="1E30D940" w:rsidR="00152899" w:rsidRPr="00564348" w:rsidRDefault="00DA1454" w:rsidP="002F142F">
      <w:pPr>
        <w:pStyle w:val="afffff1"/>
        <w:ind w:firstLine="420"/>
      </w:pPr>
      <w:r w:rsidRPr="00564348">
        <w:t xml:space="preserve">b) </w:t>
      </w:r>
      <w:r w:rsidR="00152899" w:rsidRPr="00564348">
        <w:rPr>
          <w:rFonts w:hint="eastAsia"/>
        </w:rPr>
        <w:t>满足数据和媒体应用的多样性，终端连接和系统应用的多样性；</w:t>
      </w:r>
    </w:p>
    <w:p w14:paraId="5168D32F" w14:textId="0612E5D8" w:rsidR="00152899" w:rsidRPr="00564348" w:rsidRDefault="00DA1454" w:rsidP="002F142F">
      <w:pPr>
        <w:pStyle w:val="afffff1"/>
        <w:ind w:firstLine="420"/>
      </w:pPr>
      <w:r w:rsidRPr="00564348">
        <w:t xml:space="preserve">c) </w:t>
      </w:r>
      <w:r w:rsidR="00152899" w:rsidRPr="00564348">
        <w:rPr>
          <w:rFonts w:hint="eastAsia"/>
        </w:rPr>
        <w:t>满足网络运行的实时性、可靠性和安全性；</w:t>
      </w:r>
    </w:p>
    <w:p w14:paraId="3D7A8E03" w14:textId="6D574876" w:rsidR="00152899" w:rsidRPr="00564348" w:rsidRDefault="00DA1454" w:rsidP="002F142F">
      <w:pPr>
        <w:pStyle w:val="afffff1"/>
        <w:ind w:firstLine="420"/>
      </w:pPr>
      <w:r w:rsidRPr="00564348">
        <w:t xml:space="preserve">d) </w:t>
      </w:r>
      <w:r w:rsidR="00152899" w:rsidRPr="00564348">
        <w:rPr>
          <w:rFonts w:hint="eastAsia"/>
        </w:rPr>
        <w:t>存储容量满足协同设计要求，支持分布式存储。存储安全可靠；</w:t>
      </w:r>
    </w:p>
    <w:p w14:paraId="21A6DE10" w14:textId="650845DB" w:rsidR="00152899" w:rsidRPr="00564348" w:rsidRDefault="00DA1454" w:rsidP="002F142F">
      <w:pPr>
        <w:pStyle w:val="afffff1"/>
        <w:ind w:firstLine="420"/>
      </w:pPr>
      <w:r w:rsidRPr="00564348">
        <w:t xml:space="preserve">e) </w:t>
      </w:r>
      <w:r w:rsidR="00152899" w:rsidRPr="00564348">
        <w:rPr>
          <w:rFonts w:hint="eastAsia"/>
        </w:rPr>
        <w:t>硬件的选用应考虑其扩充能力、与网络产品的软件支持及接口等；</w:t>
      </w:r>
    </w:p>
    <w:p w14:paraId="14821D9F" w14:textId="7BF23E2B" w:rsidR="00854039" w:rsidRDefault="00DA1454">
      <w:pPr>
        <w:pStyle w:val="afffff1"/>
        <w:ind w:firstLine="420"/>
      </w:pPr>
      <w:r w:rsidRPr="00564348">
        <w:t xml:space="preserve">f) </w:t>
      </w:r>
      <w:r w:rsidR="00152899" w:rsidRPr="00564348">
        <w:rPr>
          <w:rFonts w:hint="eastAsia"/>
        </w:rPr>
        <w:t>操作系统应根据硬件环境和应用需求来选择，具备通用性、安全性和易操作性。</w:t>
      </w:r>
    </w:p>
    <w:p w14:paraId="624EF813" w14:textId="1B57B1BB" w:rsidR="00B37FA9" w:rsidRDefault="00B37FA9" w:rsidP="00B37FA9">
      <w:pPr>
        <w:pStyle w:val="afff3"/>
        <w:spacing w:before="120" w:after="120"/>
      </w:pPr>
      <w:r>
        <w:rPr>
          <w:rFonts w:hint="eastAsia"/>
        </w:rPr>
        <w:t>设计管理层</w:t>
      </w:r>
    </w:p>
    <w:p w14:paraId="0A8FE86B" w14:textId="77777777" w:rsidR="00B37FA9" w:rsidRDefault="00B37FA9" w:rsidP="00B37FA9">
      <w:pPr>
        <w:pStyle w:val="afffff1"/>
        <w:ind w:firstLine="420"/>
      </w:pPr>
      <w:r>
        <w:rPr>
          <w:rFonts w:hint="eastAsia"/>
        </w:rPr>
        <w:t>设计管理层包括异地协同设计管理、设计变更管理、设计图纸/模型送退审管理及产品数据管理等。</w:t>
      </w:r>
    </w:p>
    <w:p w14:paraId="4DD3F97B" w14:textId="0B6A14AC" w:rsidR="00B37FA9" w:rsidRDefault="00B37FA9" w:rsidP="00B37FA9">
      <w:pPr>
        <w:pStyle w:val="afff4"/>
        <w:spacing w:before="120" w:after="120"/>
      </w:pPr>
      <w:r>
        <w:rPr>
          <w:rFonts w:hint="eastAsia"/>
        </w:rPr>
        <w:t>异地协同设计体系管理</w:t>
      </w:r>
    </w:p>
    <w:p w14:paraId="7E06B19A" w14:textId="77777777" w:rsidR="00B37FA9" w:rsidRDefault="00B37FA9" w:rsidP="00B37FA9">
      <w:pPr>
        <w:pStyle w:val="afffff1"/>
        <w:ind w:firstLine="420"/>
      </w:pPr>
      <w:r>
        <w:rPr>
          <w:rFonts w:hint="eastAsia"/>
        </w:rPr>
        <w:t>异地协同设计体系管理应满足以下要求：</w:t>
      </w:r>
    </w:p>
    <w:p w14:paraId="61D86BF0" w14:textId="77777777" w:rsidR="00B37FA9" w:rsidRDefault="00B37FA9" w:rsidP="00B37FA9">
      <w:pPr>
        <w:pStyle w:val="afffff1"/>
        <w:ind w:firstLine="420"/>
      </w:pPr>
      <w:r>
        <w:rPr>
          <w:rFonts w:hint="eastAsia"/>
        </w:rPr>
        <w:t>a）</w:t>
      </w:r>
      <w:r>
        <w:rPr>
          <w:rFonts w:hint="eastAsia"/>
        </w:rPr>
        <w:tab/>
        <w:t>选取适当的设计管理业务组织架构，保证异地协同设计高效且可控；</w:t>
      </w:r>
    </w:p>
    <w:p w14:paraId="46B1ADEE" w14:textId="77777777" w:rsidR="00B37FA9" w:rsidRDefault="00B37FA9" w:rsidP="00B37FA9">
      <w:pPr>
        <w:pStyle w:val="afffff1"/>
        <w:ind w:firstLine="420"/>
      </w:pPr>
      <w:r>
        <w:rPr>
          <w:rFonts w:hint="eastAsia"/>
        </w:rPr>
        <w:t>b）</w:t>
      </w:r>
      <w:r>
        <w:rPr>
          <w:rFonts w:hint="eastAsia"/>
        </w:rPr>
        <w:tab/>
        <w:t>根据协同设计的需求，应统一定义各地设计作业人员、校对人员、审核人员角色和权限；</w:t>
      </w:r>
    </w:p>
    <w:p w14:paraId="296A51D6" w14:textId="77777777" w:rsidR="00B37FA9" w:rsidRDefault="00B37FA9" w:rsidP="00B37FA9">
      <w:pPr>
        <w:pStyle w:val="afffff1"/>
        <w:ind w:firstLine="420"/>
      </w:pPr>
      <w:r>
        <w:rPr>
          <w:rFonts w:hint="eastAsia"/>
        </w:rPr>
        <w:t>c）</w:t>
      </w:r>
      <w:r>
        <w:rPr>
          <w:rFonts w:hint="eastAsia"/>
        </w:rPr>
        <w:tab/>
        <w:t>应规划设计异地协同流程中，过程图纸文件的存储、读写权限规则。</w:t>
      </w:r>
    </w:p>
    <w:p w14:paraId="6ED2586E" w14:textId="21B6EC9B" w:rsidR="00B37FA9" w:rsidRDefault="00B37FA9" w:rsidP="002F142F">
      <w:pPr>
        <w:pStyle w:val="afff4"/>
        <w:spacing w:before="120" w:after="120"/>
      </w:pPr>
      <w:r>
        <w:rPr>
          <w:rFonts w:hint="eastAsia"/>
        </w:rPr>
        <w:t>图纸审批流程管理</w:t>
      </w:r>
    </w:p>
    <w:p w14:paraId="16975E10" w14:textId="77777777" w:rsidR="00B37FA9" w:rsidRDefault="00B37FA9" w:rsidP="00B37FA9">
      <w:pPr>
        <w:pStyle w:val="afffff1"/>
        <w:ind w:firstLine="420"/>
      </w:pPr>
      <w:r>
        <w:rPr>
          <w:rFonts w:hint="eastAsia"/>
        </w:rPr>
        <w:t>图纸审批流程管理要求:</w:t>
      </w:r>
    </w:p>
    <w:p w14:paraId="48004715" w14:textId="77777777" w:rsidR="00B37FA9" w:rsidRDefault="00B37FA9" w:rsidP="00B37FA9">
      <w:pPr>
        <w:pStyle w:val="afffff1"/>
        <w:ind w:firstLine="420"/>
      </w:pPr>
      <w:r>
        <w:rPr>
          <w:rFonts w:hint="eastAsia"/>
        </w:rPr>
        <w:t>a)</w:t>
      </w:r>
      <w:r>
        <w:rPr>
          <w:rFonts w:hint="eastAsia"/>
        </w:rPr>
        <w:tab/>
        <w:t xml:space="preserve">应明确图纸分类，明确管理的要素； </w:t>
      </w:r>
    </w:p>
    <w:p w14:paraId="4DB3BE1B" w14:textId="77777777" w:rsidR="00B37FA9" w:rsidRDefault="00B37FA9" w:rsidP="00B37FA9">
      <w:pPr>
        <w:pStyle w:val="afffff1"/>
        <w:ind w:firstLine="420"/>
      </w:pPr>
      <w:r>
        <w:rPr>
          <w:rFonts w:hint="eastAsia"/>
        </w:rPr>
        <w:t>b)</w:t>
      </w:r>
      <w:r>
        <w:rPr>
          <w:rFonts w:hint="eastAsia"/>
        </w:rPr>
        <w:tab/>
        <w:t xml:space="preserve">图纸审批管理，应明确各产品设计合作模式，审批层级和角色权限。 </w:t>
      </w:r>
    </w:p>
    <w:p w14:paraId="0390E49C" w14:textId="019FBDDF" w:rsidR="00B37FA9" w:rsidRDefault="00B37FA9" w:rsidP="002F142F">
      <w:pPr>
        <w:pStyle w:val="afff4"/>
        <w:spacing w:before="120" w:after="120"/>
      </w:pPr>
      <w:r>
        <w:rPr>
          <w:rFonts w:hint="eastAsia"/>
        </w:rPr>
        <w:lastRenderedPageBreak/>
        <w:t>变更点管理</w:t>
      </w:r>
    </w:p>
    <w:p w14:paraId="689EDD22" w14:textId="77777777" w:rsidR="00B37FA9" w:rsidRDefault="00B37FA9" w:rsidP="00B37FA9">
      <w:pPr>
        <w:pStyle w:val="afffff1"/>
        <w:ind w:firstLine="420"/>
      </w:pPr>
      <w:r>
        <w:rPr>
          <w:rFonts w:hint="eastAsia"/>
        </w:rPr>
        <w:t>变更点管理要求:</w:t>
      </w:r>
    </w:p>
    <w:p w14:paraId="31963E7D" w14:textId="77777777" w:rsidR="00B37FA9" w:rsidRDefault="00B37FA9" w:rsidP="00B37FA9">
      <w:pPr>
        <w:pStyle w:val="afffff1"/>
        <w:ind w:firstLine="420"/>
      </w:pPr>
      <w:r>
        <w:rPr>
          <w:rFonts w:hint="eastAsia"/>
        </w:rPr>
        <w:t>a)</w:t>
      </w:r>
      <w:r>
        <w:rPr>
          <w:rFonts w:hint="eastAsia"/>
        </w:rPr>
        <w:tab/>
        <w:t xml:space="preserve">应明确变更点管理方式，如清单格式、上传文件权限等； </w:t>
      </w:r>
    </w:p>
    <w:p w14:paraId="6BE812C8" w14:textId="52CF40EE" w:rsidR="00B37FA9" w:rsidRDefault="00B37FA9" w:rsidP="00B37FA9">
      <w:pPr>
        <w:pStyle w:val="afffff1"/>
        <w:ind w:firstLine="420"/>
      </w:pPr>
      <w:r>
        <w:rPr>
          <w:rFonts w:hint="eastAsia"/>
        </w:rPr>
        <w:t>b)</w:t>
      </w:r>
      <w:r>
        <w:rPr>
          <w:rFonts w:hint="eastAsia"/>
        </w:rPr>
        <w:tab/>
        <w:t xml:space="preserve">变更点的管理应包括变更点维护、变更点确认和变更点查询功能。 </w:t>
      </w:r>
    </w:p>
    <w:p w14:paraId="73FAD2D5" w14:textId="2EB08415" w:rsidR="00D43D9B" w:rsidRDefault="00D43D9B" w:rsidP="00B37FA9">
      <w:pPr>
        <w:pStyle w:val="afffff1"/>
        <w:ind w:firstLine="420"/>
      </w:pPr>
      <w:r>
        <w:rPr>
          <w:rFonts w:hint="eastAsia"/>
        </w:rPr>
        <w:t>c)</w:t>
      </w:r>
      <w:r>
        <w:rPr>
          <w:rFonts w:hint="eastAsia"/>
        </w:rPr>
        <w:tab/>
        <w:t>变更点管理的流程如</w:t>
      </w:r>
      <w:r w:rsidR="008D5006">
        <w:rPr>
          <w:rFonts w:hint="eastAsia"/>
        </w:rPr>
        <w:t>图2所示</w:t>
      </w:r>
      <w:r>
        <w:rPr>
          <w:rFonts w:hint="eastAsia"/>
        </w:rPr>
        <w:t>：</w:t>
      </w:r>
    </w:p>
    <w:p w14:paraId="5DE10259" w14:textId="4DD7CD99" w:rsidR="00D43D9B" w:rsidRDefault="008D5006" w:rsidP="002F142F">
      <w:pPr>
        <w:pStyle w:val="afffff1"/>
        <w:ind w:firstLine="420"/>
        <w:jc w:val="center"/>
      </w:pPr>
      <w:r>
        <w:rPr>
          <w:rFonts w:hint="eastAsia"/>
        </w:rPr>
        <w:t>图2 协同平台体系架构</w:t>
      </w:r>
      <w:r>
        <mc:AlternateContent>
          <mc:Choice Requires="wpg">
            <w:drawing>
              <wp:anchor distT="0" distB="0" distL="114300" distR="114300" simplePos="0" relativeHeight="251678720" behindDoc="0" locked="0" layoutInCell="1" allowOverlap="1" wp14:anchorId="4E76E14B" wp14:editId="448A4426">
                <wp:simplePos x="0" y="0"/>
                <wp:positionH relativeFrom="column">
                  <wp:posOffset>552512</wp:posOffset>
                </wp:positionH>
                <wp:positionV relativeFrom="paragraph">
                  <wp:posOffset>47641</wp:posOffset>
                </wp:positionV>
                <wp:extent cx="4294800" cy="1699200"/>
                <wp:effectExtent l="0" t="0" r="10795" b="15875"/>
                <wp:wrapTopAndBottom/>
                <wp:docPr id="14" name="组合 14"/>
                <wp:cNvGraphicFramePr/>
                <a:graphic xmlns:a="http://schemas.openxmlformats.org/drawingml/2006/main">
                  <a:graphicData uri="http://schemas.microsoft.com/office/word/2010/wordprocessingGroup">
                    <wpg:wgp>
                      <wpg:cNvGrpSpPr/>
                      <wpg:grpSpPr>
                        <a:xfrm>
                          <a:off x="0" y="0"/>
                          <a:ext cx="4294800" cy="1699200"/>
                          <a:chOff x="0" y="0"/>
                          <a:chExt cx="4296699" cy="1699774"/>
                        </a:xfrm>
                      </wpg:grpSpPr>
                      <wps:wsp>
                        <wps:cNvPr id="4" name="流程图: 过程 4"/>
                        <wps:cNvSpPr/>
                        <wps:spPr>
                          <a:xfrm>
                            <a:off x="0" y="5609"/>
                            <a:ext cx="891961" cy="246832"/>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14:paraId="6719C74E" w14:textId="5496324E" w:rsidR="008B4E46" w:rsidRPr="002F142F" w:rsidRDefault="008B4E46" w:rsidP="002F142F">
                              <w:pPr>
                                <w:spacing w:line="240" w:lineRule="auto"/>
                                <w:jc w:val="center"/>
                                <w:rPr>
                                  <w:sz w:val="18"/>
                                  <w:szCs w:val="18"/>
                                </w:rPr>
                              </w:pPr>
                              <w:r w:rsidRPr="002F142F">
                                <w:rPr>
                                  <w:rFonts w:hint="eastAsia"/>
                                  <w:sz w:val="18"/>
                                  <w:szCs w:val="18"/>
                                </w:rPr>
                                <w:t>变更点编制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流程图: 文档 6"/>
                        <wps:cNvSpPr/>
                        <wps:spPr>
                          <a:xfrm>
                            <a:off x="0" y="252441"/>
                            <a:ext cx="891540" cy="1447333"/>
                          </a:xfrm>
                          <a:prstGeom prst="flowChartDocumen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CB2CC87" w14:textId="77777777" w:rsidR="008B4E46" w:rsidRDefault="008B4E46" w:rsidP="000F5D3C">
                              <w:pPr>
                                <w:spacing w:line="240" w:lineRule="auto"/>
                                <w:jc w:val="left"/>
                                <w:rPr>
                                  <w:sz w:val="18"/>
                                  <w:szCs w:val="18"/>
                                </w:rPr>
                              </w:pPr>
                              <w:r>
                                <w:rPr>
                                  <w:rFonts w:hint="eastAsia"/>
                                  <w:sz w:val="18"/>
                                  <w:szCs w:val="18"/>
                                </w:rPr>
                                <w:t>适用船</w:t>
                              </w:r>
                            </w:p>
                            <w:p w14:paraId="47FFA70E" w14:textId="77777777" w:rsidR="008B4E46" w:rsidRDefault="008B4E46" w:rsidP="000F5D3C">
                              <w:pPr>
                                <w:spacing w:line="240" w:lineRule="auto"/>
                                <w:jc w:val="left"/>
                                <w:rPr>
                                  <w:sz w:val="18"/>
                                  <w:szCs w:val="18"/>
                                </w:rPr>
                              </w:pPr>
                              <w:r>
                                <w:rPr>
                                  <w:rFonts w:hint="eastAsia"/>
                                  <w:sz w:val="18"/>
                                  <w:szCs w:val="18"/>
                                </w:rPr>
                                <w:t>母型船</w:t>
                              </w:r>
                            </w:p>
                            <w:p w14:paraId="27C455C8" w14:textId="77777777" w:rsidR="008B4E46" w:rsidRDefault="008B4E46" w:rsidP="000F5D3C">
                              <w:pPr>
                                <w:spacing w:line="240" w:lineRule="auto"/>
                                <w:jc w:val="left"/>
                                <w:rPr>
                                  <w:sz w:val="18"/>
                                  <w:szCs w:val="18"/>
                                </w:rPr>
                              </w:pPr>
                              <w:r>
                                <w:rPr>
                                  <w:rFonts w:hint="eastAsia"/>
                                  <w:sz w:val="18"/>
                                  <w:szCs w:val="18"/>
                                </w:rPr>
                                <w:t>变更点</w:t>
                              </w:r>
                            </w:p>
                            <w:p w14:paraId="7CA43A02" w14:textId="77777777" w:rsidR="008B4E46" w:rsidRDefault="008B4E46" w:rsidP="000F5D3C">
                              <w:pPr>
                                <w:spacing w:line="240" w:lineRule="auto"/>
                                <w:jc w:val="left"/>
                                <w:rPr>
                                  <w:sz w:val="18"/>
                                  <w:szCs w:val="18"/>
                                </w:rPr>
                              </w:pPr>
                              <w:r>
                                <w:rPr>
                                  <w:rFonts w:hint="eastAsia"/>
                                  <w:sz w:val="18"/>
                                  <w:szCs w:val="18"/>
                                </w:rPr>
                                <w:t>母型船规格</w:t>
                              </w:r>
                            </w:p>
                            <w:p w14:paraId="5B06AD6B" w14:textId="5F0BAE75" w:rsidR="008B4E46" w:rsidRDefault="008B4E46" w:rsidP="000F5D3C">
                              <w:pPr>
                                <w:spacing w:line="240" w:lineRule="auto"/>
                                <w:jc w:val="left"/>
                                <w:rPr>
                                  <w:sz w:val="18"/>
                                  <w:szCs w:val="18"/>
                                </w:rPr>
                              </w:pPr>
                              <w:r w:rsidRPr="002F142F">
                                <w:rPr>
                                  <w:rFonts w:hint="eastAsia"/>
                                  <w:sz w:val="18"/>
                                  <w:szCs w:val="18"/>
                                </w:rPr>
                                <w:t>变更内容</w:t>
                              </w:r>
                            </w:p>
                            <w:p w14:paraId="50B12B38" w14:textId="6A381370" w:rsidR="008B4E46" w:rsidRDefault="008B4E46" w:rsidP="000F5D3C">
                              <w:pPr>
                                <w:spacing w:line="240" w:lineRule="auto"/>
                                <w:jc w:val="left"/>
                                <w:rPr>
                                  <w:sz w:val="18"/>
                                  <w:szCs w:val="18"/>
                                </w:rPr>
                              </w:pPr>
                              <w:r>
                                <w:rPr>
                                  <w:rFonts w:hint="eastAsia"/>
                                  <w:sz w:val="18"/>
                                  <w:szCs w:val="18"/>
                                </w:rPr>
                                <w:t>关联图号</w:t>
                              </w:r>
                            </w:p>
                            <w:p w14:paraId="044E93A5" w14:textId="44DE912C" w:rsidR="008B4E46" w:rsidRPr="002F142F" w:rsidRDefault="008B4E46" w:rsidP="002F142F">
                              <w:pPr>
                                <w:spacing w:line="240" w:lineRule="auto"/>
                                <w:jc w:val="left"/>
                                <w:rPr>
                                  <w:sz w:val="18"/>
                                  <w:szCs w:val="18"/>
                                </w:rPr>
                              </w:pPr>
                              <w:r>
                                <w:rPr>
                                  <w:rFonts w:hint="eastAsia"/>
                                  <w:sz w:val="18"/>
                                  <w:szCs w:val="18"/>
                                </w:rPr>
                                <w:t>关联专业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流程图: 过程 7"/>
                        <wps:cNvSpPr/>
                        <wps:spPr>
                          <a:xfrm>
                            <a:off x="1144403" y="0"/>
                            <a:ext cx="891961" cy="246832"/>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14:paraId="65E57651" w14:textId="37DE46B3" w:rsidR="008B4E46" w:rsidRPr="002F142F" w:rsidRDefault="008B4E46" w:rsidP="002F142F">
                              <w:pPr>
                                <w:spacing w:line="240" w:lineRule="auto"/>
                                <w:jc w:val="center"/>
                                <w:rPr>
                                  <w:sz w:val="18"/>
                                  <w:szCs w:val="18"/>
                                </w:rPr>
                              </w:pPr>
                              <w:r w:rsidRPr="002F142F">
                                <w:rPr>
                                  <w:rFonts w:hint="eastAsia"/>
                                  <w:sz w:val="18"/>
                                  <w:szCs w:val="18"/>
                                </w:rPr>
                                <w:t>变更点</w:t>
                              </w:r>
                              <w:r>
                                <w:rPr>
                                  <w:rFonts w:hint="eastAsia"/>
                                  <w:sz w:val="18"/>
                                  <w:szCs w:val="18"/>
                                </w:rPr>
                                <w:t>导入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流程图: 过程 8"/>
                        <wps:cNvSpPr/>
                        <wps:spPr>
                          <a:xfrm>
                            <a:off x="2271976" y="0"/>
                            <a:ext cx="891961" cy="246832"/>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14:paraId="15E48A08" w14:textId="0D1AAF68" w:rsidR="008B4E46" w:rsidRPr="002F142F" w:rsidRDefault="008B4E46" w:rsidP="002F142F">
                              <w:pPr>
                                <w:spacing w:line="240" w:lineRule="auto"/>
                                <w:jc w:val="center"/>
                                <w:rPr>
                                  <w:sz w:val="18"/>
                                  <w:szCs w:val="18"/>
                                </w:rPr>
                              </w:pPr>
                              <w:r w:rsidRPr="002F142F">
                                <w:rPr>
                                  <w:rFonts w:hint="eastAsia"/>
                                  <w:sz w:val="18"/>
                                  <w:szCs w:val="18"/>
                                </w:rPr>
                                <w:t>变更点</w:t>
                              </w:r>
                              <w:r>
                                <w:rPr>
                                  <w:rFonts w:hint="eastAsia"/>
                                  <w:sz w:val="18"/>
                                  <w:szCs w:val="18"/>
                                </w:rPr>
                                <w:t>维护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流程图: 过程 9"/>
                        <wps:cNvSpPr/>
                        <wps:spPr>
                          <a:xfrm>
                            <a:off x="3405159" y="0"/>
                            <a:ext cx="891540" cy="24638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14:paraId="01890D97" w14:textId="5069BF1A" w:rsidR="008B4E46" w:rsidRPr="002F142F" w:rsidRDefault="008B4E46" w:rsidP="002F142F">
                              <w:pPr>
                                <w:spacing w:line="240" w:lineRule="auto"/>
                                <w:jc w:val="center"/>
                                <w:rPr>
                                  <w:sz w:val="18"/>
                                  <w:szCs w:val="18"/>
                                </w:rPr>
                              </w:pPr>
                              <w:r w:rsidRPr="002F142F">
                                <w:rPr>
                                  <w:rFonts w:hint="eastAsia"/>
                                  <w:sz w:val="18"/>
                                  <w:szCs w:val="18"/>
                                </w:rPr>
                                <w:t>变更点</w:t>
                              </w:r>
                              <w:r>
                                <w:rPr>
                                  <w:rFonts w:hint="eastAsia"/>
                                  <w:sz w:val="18"/>
                                  <w:szCs w:val="18"/>
                                </w:rPr>
                                <w:t>确认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流程图: 文档 10"/>
                        <wps:cNvSpPr/>
                        <wps:spPr>
                          <a:xfrm>
                            <a:off x="3405159" y="246831"/>
                            <a:ext cx="891540" cy="1250989"/>
                          </a:xfrm>
                          <a:prstGeom prst="flowChartDocumen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57A3004" w14:textId="0A3EAFE2" w:rsidR="008B4E46" w:rsidRDefault="008B4E46" w:rsidP="003974A2">
                              <w:pPr>
                                <w:spacing w:line="240" w:lineRule="auto"/>
                                <w:jc w:val="left"/>
                                <w:rPr>
                                  <w:sz w:val="18"/>
                                  <w:szCs w:val="18"/>
                                </w:rPr>
                              </w:pPr>
                              <w:r>
                                <w:rPr>
                                  <w:rFonts w:hint="eastAsia"/>
                                  <w:sz w:val="18"/>
                                  <w:szCs w:val="18"/>
                                </w:rPr>
                                <w:t>1</w:t>
                              </w:r>
                              <w:r>
                                <w:rPr>
                                  <w:rFonts w:hint="eastAsia"/>
                                  <w:sz w:val="18"/>
                                  <w:szCs w:val="18"/>
                                </w:rPr>
                                <w:t>）设计者设计过程对修改确认</w:t>
                              </w:r>
                            </w:p>
                            <w:p w14:paraId="41955F1F" w14:textId="5EE288FB" w:rsidR="008B4E46" w:rsidRPr="002F142F" w:rsidRDefault="008B4E46" w:rsidP="002F142F">
                              <w:pPr>
                                <w:spacing w:line="240" w:lineRule="auto"/>
                                <w:jc w:val="left"/>
                                <w:rPr>
                                  <w:sz w:val="18"/>
                                  <w:szCs w:val="18"/>
                                </w:rPr>
                              </w:pPr>
                              <w:r>
                                <w:rPr>
                                  <w:sz w:val="18"/>
                                  <w:szCs w:val="18"/>
                                </w:rPr>
                                <w:t>2</w:t>
                              </w:r>
                              <w:r>
                                <w:rPr>
                                  <w:rFonts w:hint="eastAsia"/>
                                  <w:sz w:val="18"/>
                                  <w:szCs w:val="18"/>
                                </w:rPr>
                                <w:t>）校审过程自动与相关变更点关联确认</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直接箭头连接符 11"/>
                        <wps:cNvCnPr/>
                        <wps:spPr bwMode="auto">
                          <a:xfrm>
                            <a:off x="891961" y="123416"/>
                            <a:ext cx="252863" cy="0"/>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12" name="直接箭头连接符 12"/>
                        <wps:cNvCnPr/>
                        <wps:spPr bwMode="auto">
                          <a:xfrm>
                            <a:off x="2036364" y="123416"/>
                            <a:ext cx="252730" cy="0"/>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13" name="直接箭头连接符 13"/>
                        <wps:cNvCnPr/>
                        <wps:spPr bwMode="auto">
                          <a:xfrm>
                            <a:off x="3163937" y="123416"/>
                            <a:ext cx="252730" cy="0"/>
                          </a:xfrm>
                          <a:prstGeom prst="straightConnector1">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E76E14B" id="组合 14" o:spid="_x0000_s1026" style="position:absolute;left:0;text-align:left;margin-left:43.5pt;margin-top:3.75pt;width:338.15pt;height:133.8pt;z-index:251678720;mso-width-relative:margin;mso-height-relative:margin" coordsize="42966,169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">
                <v:shapetype id="_x0000_t109" coordsize="21600,21600" o:spt="109" path="m,l,21600r21600,l21600,xe">
                  <v:stroke joinstyle="miter"/>
                  <v:path gradientshapeok="t" o:connecttype="rect"/>
                </v:shapetype>
                <v:shape id="流程图: 过程 4" o:spid="_x0000_s1027" type="#_x0000_t109" style="position:absolute;top:56;width:8919;height:2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" fillcolor="white [3201]" strokecolor="#4472c4 [3204]" strokeweight="1pt">
                  <v:textbox>
                    <w:txbxContent>
                      <w:p w14:paraId="6719C74E" w14:textId="5496324E" w:rsidR="008B4E46" w:rsidRPr="002F142F" w:rsidRDefault="008B4E46" w:rsidP="002F142F">
                        <w:pPr>
                          <w:spacing w:line="240" w:lineRule="auto"/>
                          <w:jc w:val="center"/>
                          <w:rPr>
                            <w:sz w:val="18"/>
                            <w:szCs w:val="18"/>
                          </w:rPr>
                        </w:pPr>
                        <w:r w:rsidRPr="002F142F">
                          <w:rPr>
                            <w:rFonts w:hint="eastAsia"/>
                            <w:sz w:val="18"/>
                            <w:szCs w:val="18"/>
                          </w:rPr>
                          <w:t>变更点编制</w:t>
                        </w:r>
                      </w:p>
                    </w:txbxContent>
                  </v:textbox>
                </v:shap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流程图: 文档 6" o:spid="_x0000_s1028" type="#_x0000_t114" style="position:absolute;top:2524;width:8915;height:144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" filled="f" strokecolor="#1f3763 [1604]" strokeweight="1pt">
                  <v:textbox>
                    <w:txbxContent>
                      <w:p w14:paraId="7CB2CC87" w14:textId="77777777" w:rsidR="008B4E46" w:rsidRDefault="008B4E46" w:rsidP="000F5D3C">
                        <w:pPr>
                          <w:spacing w:line="240" w:lineRule="auto"/>
                          <w:jc w:val="left"/>
                          <w:rPr>
                            <w:sz w:val="18"/>
                            <w:szCs w:val="18"/>
                          </w:rPr>
                        </w:pPr>
                        <w:r>
                          <w:rPr>
                            <w:rFonts w:hint="eastAsia"/>
                            <w:sz w:val="18"/>
                            <w:szCs w:val="18"/>
                          </w:rPr>
                          <w:t>适用船</w:t>
                        </w:r>
                      </w:p>
                      <w:p w14:paraId="47FFA70E" w14:textId="77777777" w:rsidR="008B4E46" w:rsidRDefault="008B4E46" w:rsidP="000F5D3C">
                        <w:pPr>
                          <w:spacing w:line="240" w:lineRule="auto"/>
                          <w:jc w:val="left"/>
                          <w:rPr>
                            <w:sz w:val="18"/>
                            <w:szCs w:val="18"/>
                          </w:rPr>
                        </w:pPr>
                        <w:r>
                          <w:rPr>
                            <w:rFonts w:hint="eastAsia"/>
                            <w:sz w:val="18"/>
                            <w:szCs w:val="18"/>
                          </w:rPr>
                          <w:t>母型船</w:t>
                        </w:r>
                      </w:p>
                      <w:p w14:paraId="27C455C8" w14:textId="77777777" w:rsidR="008B4E46" w:rsidRDefault="008B4E46" w:rsidP="000F5D3C">
                        <w:pPr>
                          <w:spacing w:line="240" w:lineRule="auto"/>
                          <w:jc w:val="left"/>
                          <w:rPr>
                            <w:sz w:val="18"/>
                            <w:szCs w:val="18"/>
                          </w:rPr>
                        </w:pPr>
                        <w:r>
                          <w:rPr>
                            <w:rFonts w:hint="eastAsia"/>
                            <w:sz w:val="18"/>
                            <w:szCs w:val="18"/>
                          </w:rPr>
                          <w:t>变更点</w:t>
                        </w:r>
                      </w:p>
                      <w:p w14:paraId="7CA43A02" w14:textId="77777777" w:rsidR="008B4E46" w:rsidRDefault="008B4E46" w:rsidP="000F5D3C">
                        <w:pPr>
                          <w:spacing w:line="240" w:lineRule="auto"/>
                          <w:jc w:val="left"/>
                          <w:rPr>
                            <w:sz w:val="18"/>
                            <w:szCs w:val="18"/>
                          </w:rPr>
                        </w:pPr>
                        <w:r>
                          <w:rPr>
                            <w:rFonts w:hint="eastAsia"/>
                            <w:sz w:val="18"/>
                            <w:szCs w:val="18"/>
                          </w:rPr>
                          <w:t>母型船规格</w:t>
                        </w:r>
                      </w:p>
                      <w:p w14:paraId="5B06AD6B" w14:textId="5F0BAE75" w:rsidR="008B4E46" w:rsidRDefault="008B4E46" w:rsidP="000F5D3C">
                        <w:pPr>
                          <w:spacing w:line="240" w:lineRule="auto"/>
                          <w:jc w:val="left"/>
                          <w:rPr>
                            <w:sz w:val="18"/>
                            <w:szCs w:val="18"/>
                          </w:rPr>
                        </w:pPr>
                        <w:r w:rsidRPr="002F142F">
                          <w:rPr>
                            <w:rFonts w:hint="eastAsia"/>
                            <w:sz w:val="18"/>
                            <w:szCs w:val="18"/>
                          </w:rPr>
                          <w:t>变更内容</w:t>
                        </w:r>
                      </w:p>
                      <w:p w14:paraId="50B12B38" w14:textId="6A381370" w:rsidR="008B4E46" w:rsidRDefault="008B4E46" w:rsidP="000F5D3C">
                        <w:pPr>
                          <w:spacing w:line="240" w:lineRule="auto"/>
                          <w:jc w:val="left"/>
                          <w:rPr>
                            <w:sz w:val="18"/>
                            <w:szCs w:val="18"/>
                          </w:rPr>
                        </w:pPr>
                        <w:r>
                          <w:rPr>
                            <w:rFonts w:hint="eastAsia"/>
                            <w:sz w:val="18"/>
                            <w:szCs w:val="18"/>
                          </w:rPr>
                          <w:t>关联图号</w:t>
                        </w:r>
                      </w:p>
                      <w:p w14:paraId="044E93A5" w14:textId="44DE912C" w:rsidR="008B4E46" w:rsidRPr="002F142F" w:rsidRDefault="008B4E46" w:rsidP="002F142F">
                        <w:pPr>
                          <w:spacing w:line="240" w:lineRule="auto"/>
                          <w:jc w:val="left"/>
                          <w:rPr>
                            <w:sz w:val="18"/>
                            <w:szCs w:val="18"/>
                          </w:rPr>
                        </w:pPr>
                        <w:r>
                          <w:rPr>
                            <w:rFonts w:hint="eastAsia"/>
                            <w:sz w:val="18"/>
                            <w:szCs w:val="18"/>
                          </w:rPr>
                          <w:t>关联专业</w:t>
                        </w:r>
                      </w:p>
                    </w:txbxContent>
                  </v:textbox>
                </v:shape>
                <v:shape id="流程图: 过程 7" o:spid="_x0000_s1029" type="#_x0000_t109" style="position:absolute;left:11444;width:8919;height:2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" fillcolor="white [3201]" strokecolor="#4472c4 [3204]" strokeweight="1pt">
                  <v:textbox>
                    <w:txbxContent>
                      <w:p w14:paraId="65E57651" w14:textId="37DE46B3" w:rsidR="008B4E46" w:rsidRPr="002F142F" w:rsidRDefault="008B4E46" w:rsidP="002F142F">
                        <w:pPr>
                          <w:spacing w:line="240" w:lineRule="auto"/>
                          <w:jc w:val="center"/>
                          <w:rPr>
                            <w:sz w:val="18"/>
                            <w:szCs w:val="18"/>
                          </w:rPr>
                        </w:pPr>
                        <w:r w:rsidRPr="002F142F">
                          <w:rPr>
                            <w:rFonts w:hint="eastAsia"/>
                            <w:sz w:val="18"/>
                            <w:szCs w:val="18"/>
                          </w:rPr>
                          <w:t>变更点</w:t>
                        </w:r>
                        <w:r>
                          <w:rPr>
                            <w:rFonts w:hint="eastAsia"/>
                            <w:sz w:val="18"/>
                            <w:szCs w:val="18"/>
                          </w:rPr>
                          <w:t>导入</w:t>
                        </w:r>
                      </w:p>
                    </w:txbxContent>
                  </v:textbox>
                </v:shape>
                <v:shape id="流程图: 过程 8" o:spid="_x0000_s1030" type="#_x0000_t109" style="position:absolute;left:22719;width:8920;height:2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" fillcolor="white [3201]" strokecolor="#4472c4 [3204]" strokeweight="1pt">
                  <v:textbox>
                    <w:txbxContent>
                      <w:p w14:paraId="15E48A08" w14:textId="0D1AAF68" w:rsidR="008B4E46" w:rsidRPr="002F142F" w:rsidRDefault="008B4E46" w:rsidP="002F142F">
                        <w:pPr>
                          <w:spacing w:line="240" w:lineRule="auto"/>
                          <w:jc w:val="center"/>
                          <w:rPr>
                            <w:sz w:val="18"/>
                            <w:szCs w:val="18"/>
                          </w:rPr>
                        </w:pPr>
                        <w:r w:rsidRPr="002F142F">
                          <w:rPr>
                            <w:rFonts w:hint="eastAsia"/>
                            <w:sz w:val="18"/>
                            <w:szCs w:val="18"/>
                          </w:rPr>
                          <w:t>变更点</w:t>
                        </w:r>
                        <w:r>
                          <w:rPr>
                            <w:rFonts w:hint="eastAsia"/>
                            <w:sz w:val="18"/>
                            <w:szCs w:val="18"/>
                          </w:rPr>
                          <w:t>维护</w:t>
                        </w:r>
                      </w:p>
                    </w:txbxContent>
                  </v:textbox>
                </v:shape>
                <v:shape id="流程图: 过程 9" o:spid="_x0000_s1031" type="#_x0000_t109" style="position:absolute;left:34051;width:8915;height:24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" fillcolor="white [3201]" strokecolor="#4472c4 [3204]" strokeweight="1pt">
                  <v:textbox>
                    <w:txbxContent>
                      <w:p w14:paraId="01890D97" w14:textId="5069BF1A" w:rsidR="008B4E46" w:rsidRPr="002F142F" w:rsidRDefault="008B4E46" w:rsidP="002F142F">
                        <w:pPr>
                          <w:spacing w:line="240" w:lineRule="auto"/>
                          <w:jc w:val="center"/>
                          <w:rPr>
                            <w:sz w:val="18"/>
                            <w:szCs w:val="18"/>
                          </w:rPr>
                        </w:pPr>
                        <w:r w:rsidRPr="002F142F">
                          <w:rPr>
                            <w:rFonts w:hint="eastAsia"/>
                            <w:sz w:val="18"/>
                            <w:szCs w:val="18"/>
                          </w:rPr>
                          <w:t>变更点</w:t>
                        </w:r>
                        <w:r>
                          <w:rPr>
                            <w:rFonts w:hint="eastAsia"/>
                            <w:sz w:val="18"/>
                            <w:szCs w:val="18"/>
                          </w:rPr>
                          <w:t>确认</w:t>
                        </w:r>
                      </w:p>
                    </w:txbxContent>
                  </v:textbox>
                </v:shape>
                <v:shape id="流程图: 文档 10" o:spid="_x0000_s1032" type="#_x0000_t114" style="position:absolute;left:34051;top:2468;width:8915;height:12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" filled="f" strokecolor="#1f3763 [1604]" strokeweight="1pt">
                  <v:textbox>
                    <w:txbxContent>
                      <w:p w14:paraId="257A3004" w14:textId="0A3EAFE2" w:rsidR="008B4E46" w:rsidRDefault="008B4E46" w:rsidP="003974A2">
                        <w:pPr>
                          <w:spacing w:line="240" w:lineRule="auto"/>
                          <w:jc w:val="left"/>
                          <w:rPr>
                            <w:sz w:val="18"/>
                            <w:szCs w:val="18"/>
                          </w:rPr>
                        </w:pPr>
                        <w:r>
                          <w:rPr>
                            <w:rFonts w:hint="eastAsia"/>
                            <w:sz w:val="18"/>
                            <w:szCs w:val="18"/>
                          </w:rPr>
                          <w:t>1</w:t>
                        </w:r>
                        <w:r>
                          <w:rPr>
                            <w:rFonts w:hint="eastAsia"/>
                            <w:sz w:val="18"/>
                            <w:szCs w:val="18"/>
                          </w:rPr>
                          <w:t>）设计者设计过程对修改确认</w:t>
                        </w:r>
                      </w:p>
                      <w:p w14:paraId="41955F1F" w14:textId="5EE288FB" w:rsidR="008B4E46" w:rsidRPr="002F142F" w:rsidRDefault="008B4E46" w:rsidP="002F142F">
                        <w:pPr>
                          <w:spacing w:line="240" w:lineRule="auto"/>
                          <w:jc w:val="left"/>
                          <w:rPr>
                            <w:sz w:val="18"/>
                            <w:szCs w:val="18"/>
                          </w:rPr>
                        </w:pPr>
                        <w:r>
                          <w:rPr>
                            <w:sz w:val="18"/>
                            <w:szCs w:val="18"/>
                          </w:rPr>
                          <w:t>2</w:t>
                        </w:r>
                        <w:r>
                          <w:rPr>
                            <w:rFonts w:hint="eastAsia"/>
                            <w:sz w:val="18"/>
                            <w:szCs w:val="18"/>
                          </w:rPr>
                          <w:t>）校审过程自动与相关变更点关联确认</w:t>
                        </w:r>
                      </w:p>
                    </w:txbxContent>
                  </v:textbox>
                </v:shape>
                <v:shapetype id="_x0000_t32" coordsize="21600,21600" o:spt="32" o:oned="t" path="m,l21600,21600e" filled="f">
                  <v:path arrowok="t" fillok="f" o:connecttype="none"/>
                  <o:lock v:ext="edit" shapetype="t"/>
                </v:shapetype>
                <v:shape id="直接箭头连接符 11" o:spid="_x0000_s1033" type="#_x0000_t32" style="position:absolute;left:8919;top:1234;width:25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">
                  <v:stroke endarrow="block"/>
                </v:shape>
                <v:shape id="直接箭头连接符 12" o:spid="_x0000_s1034" type="#_x0000_t32" style="position:absolute;left:20363;top:1234;width:25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">
                  <v:stroke endarrow="block"/>
                </v:shape>
                <v:shape id="直接箭头连接符 13" o:spid="_x0000_s1035" type="#_x0000_t32" style="position:absolute;left:31639;top:1234;width:25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3YOwgAAANsAAAAPAAAAZHJzL2Rvd25yZXYueG1sRE9Ni8Iw&#10;EL0L/ocwgjdNXUH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Av03YOwgAAANsAAAAPAAAA&#10;AAAAAAAAAAAAAAcCAABkcnMvZG93bnJldi54bWxQSwUGAAAAAAMAAwC3AAAA9gIAAAAA&#10;">
                  <v:stroke endarrow="block"/>
                </v:shape>
                <w10:wrap type="topAndBottom"/>
              </v:group>
            </w:pict>
          </mc:Fallback>
        </mc:AlternateContent>
      </w:r>
    </w:p>
    <w:p w14:paraId="7E28441A" w14:textId="77777777" w:rsidR="000F5D3C" w:rsidRDefault="000F5D3C" w:rsidP="00B37FA9">
      <w:pPr>
        <w:pStyle w:val="afffff1"/>
        <w:ind w:firstLine="420"/>
      </w:pPr>
    </w:p>
    <w:p w14:paraId="41256689" w14:textId="6843B308" w:rsidR="00B37FA9" w:rsidRDefault="00B37FA9" w:rsidP="002F142F">
      <w:pPr>
        <w:pStyle w:val="afff4"/>
        <w:spacing w:before="120" w:after="120"/>
      </w:pPr>
      <w:r>
        <w:rPr>
          <w:rFonts w:hint="eastAsia"/>
        </w:rPr>
        <w:t>送退审管理</w:t>
      </w:r>
    </w:p>
    <w:p w14:paraId="52DB748E" w14:textId="77777777" w:rsidR="00B37FA9" w:rsidRDefault="00B37FA9" w:rsidP="00B37FA9">
      <w:pPr>
        <w:pStyle w:val="afffff1"/>
        <w:ind w:firstLine="420"/>
      </w:pPr>
      <w:r>
        <w:rPr>
          <w:rFonts w:hint="eastAsia"/>
        </w:rPr>
        <w:t>图纸送退审管理要求:</w:t>
      </w:r>
    </w:p>
    <w:p w14:paraId="48133CCF" w14:textId="08381B65" w:rsidR="00B37FA9" w:rsidRDefault="00B37FA9" w:rsidP="00B37FA9">
      <w:pPr>
        <w:pStyle w:val="afffff1"/>
        <w:ind w:firstLine="420"/>
      </w:pPr>
      <w:r>
        <w:rPr>
          <w:rFonts w:hint="eastAsia"/>
        </w:rPr>
        <w:t>a)</w:t>
      </w:r>
      <w:r>
        <w:rPr>
          <w:rFonts w:hint="eastAsia"/>
        </w:rPr>
        <w:tab/>
        <w:t>应明确</w:t>
      </w:r>
      <w:r w:rsidR="00753F10">
        <w:rPr>
          <w:rFonts w:hint="eastAsia"/>
        </w:rPr>
        <w:t>意见</w:t>
      </w:r>
      <w:r>
        <w:rPr>
          <w:rFonts w:hint="eastAsia"/>
        </w:rPr>
        <w:t xml:space="preserve">管理方式，如清单格式、上传文件权限等； </w:t>
      </w:r>
    </w:p>
    <w:p w14:paraId="2510A725" w14:textId="4220054B" w:rsidR="00B37FA9" w:rsidRDefault="00B37FA9" w:rsidP="00B37FA9">
      <w:pPr>
        <w:pStyle w:val="afffff1"/>
        <w:ind w:firstLine="420"/>
      </w:pPr>
      <w:r>
        <w:rPr>
          <w:rFonts w:hint="eastAsia"/>
        </w:rPr>
        <w:t>b)</w:t>
      </w:r>
      <w:r>
        <w:rPr>
          <w:rFonts w:hint="eastAsia"/>
        </w:rPr>
        <w:tab/>
      </w:r>
      <w:r w:rsidR="00753F10">
        <w:rPr>
          <w:rFonts w:hint="eastAsia"/>
        </w:rPr>
        <w:t>意见</w:t>
      </w:r>
      <w:r>
        <w:rPr>
          <w:rFonts w:hint="eastAsia"/>
        </w:rPr>
        <w:t>的管理应包括</w:t>
      </w:r>
      <w:r w:rsidR="000D5E42">
        <w:rPr>
          <w:rFonts w:hint="eastAsia"/>
        </w:rPr>
        <w:t>退审意见和意见答复的</w:t>
      </w:r>
      <w:r>
        <w:rPr>
          <w:rFonts w:hint="eastAsia"/>
        </w:rPr>
        <w:t>维护和</w:t>
      </w:r>
      <w:r w:rsidR="000D5E42">
        <w:rPr>
          <w:rFonts w:hint="eastAsia"/>
        </w:rPr>
        <w:t>意见</w:t>
      </w:r>
      <w:r>
        <w:rPr>
          <w:rFonts w:hint="eastAsia"/>
        </w:rPr>
        <w:t xml:space="preserve">查询功能。 </w:t>
      </w:r>
    </w:p>
    <w:p w14:paraId="0AE8F708" w14:textId="6177E0BE" w:rsidR="00B37FA9" w:rsidRDefault="00B37FA9" w:rsidP="002F142F">
      <w:pPr>
        <w:pStyle w:val="afff4"/>
        <w:spacing w:before="120" w:after="120"/>
      </w:pPr>
      <w:r>
        <w:rPr>
          <w:rFonts w:hint="eastAsia"/>
        </w:rPr>
        <w:t>知识管理</w:t>
      </w:r>
    </w:p>
    <w:p w14:paraId="2659B76A" w14:textId="77777777" w:rsidR="00B37FA9" w:rsidRDefault="00B37FA9" w:rsidP="00B37FA9">
      <w:pPr>
        <w:pStyle w:val="afffff1"/>
        <w:ind w:firstLine="420"/>
      </w:pPr>
      <w:r>
        <w:rPr>
          <w:rFonts w:hint="eastAsia"/>
        </w:rPr>
        <w:t>知识管理要求:</w:t>
      </w:r>
    </w:p>
    <w:p w14:paraId="5ADE1840" w14:textId="77777777" w:rsidR="00B37FA9" w:rsidRDefault="00B37FA9" w:rsidP="00B37FA9">
      <w:pPr>
        <w:pStyle w:val="afffff1"/>
        <w:ind w:firstLine="420"/>
      </w:pPr>
      <w:r>
        <w:rPr>
          <w:rFonts w:hint="eastAsia"/>
        </w:rPr>
        <w:t>a)</w:t>
      </w:r>
      <w:r>
        <w:rPr>
          <w:rFonts w:hint="eastAsia"/>
        </w:rPr>
        <w:tab/>
        <w:t xml:space="preserve">知识图谱应通过语义标注和链接对所需数据资源进行管理，以目标知识为核心，提供资源语义整合服务； </w:t>
      </w:r>
    </w:p>
    <w:p w14:paraId="155538AD" w14:textId="77777777" w:rsidR="00B37FA9" w:rsidRDefault="00B37FA9" w:rsidP="00B37FA9">
      <w:pPr>
        <w:pStyle w:val="afffff1"/>
        <w:ind w:firstLine="420"/>
      </w:pPr>
      <w:r>
        <w:rPr>
          <w:rFonts w:hint="eastAsia"/>
        </w:rPr>
        <w:t>b)</w:t>
      </w:r>
      <w:r>
        <w:rPr>
          <w:rFonts w:hint="eastAsia"/>
        </w:rPr>
        <w:tab/>
        <w:t>将船级社交流、各设计专业资料、管理相关方面的技术资料存放在服务器上，方便查找和使用；</w:t>
      </w:r>
    </w:p>
    <w:p w14:paraId="016C0E22" w14:textId="77777777" w:rsidR="00B37FA9" w:rsidRDefault="00B37FA9" w:rsidP="00B37FA9">
      <w:pPr>
        <w:pStyle w:val="afffff1"/>
        <w:ind w:firstLine="420"/>
      </w:pPr>
      <w:r>
        <w:rPr>
          <w:rFonts w:hint="eastAsia"/>
        </w:rPr>
        <w:t>c)</w:t>
      </w:r>
      <w:r>
        <w:rPr>
          <w:rFonts w:hint="eastAsia"/>
        </w:rPr>
        <w:tab/>
        <w:t>应具备将规范公约法规、基准目录、图书资料、新规范管理存储在共享文件夹中，供技术人员查阅功能；</w:t>
      </w:r>
    </w:p>
    <w:p w14:paraId="2966D431" w14:textId="7E6C96E9" w:rsidR="00B37FA9" w:rsidRDefault="00B37FA9" w:rsidP="005F3963">
      <w:pPr>
        <w:pStyle w:val="afff3"/>
        <w:spacing w:before="120" w:after="120"/>
      </w:pPr>
      <w:r>
        <w:rPr>
          <w:rFonts w:hint="eastAsia"/>
        </w:rPr>
        <w:t>设计应用</w:t>
      </w:r>
      <w:bookmarkEnd w:id="24"/>
      <w:r>
        <w:rPr>
          <w:rFonts w:hint="eastAsia"/>
        </w:rPr>
        <w:t>层</w:t>
      </w:r>
    </w:p>
    <w:p w14:paraId="68E72B39" w14:textId="1A99E321" w:rsidR="00B37FA9" w:rsidRDefault="00B37FA9" w:rsidP="00B37FA9">
      <w:pPr>
        <w:pStyle w:val="afffff1"/>
        <w:ind w:firstLine="420"/>
      </w:pPr>
      <w:r>
        <w:rPr>
          <w:rFonts w:hint="eastAsia"/>
        </w:rPr>
        <w:t>设计</w:t>
      </w:r>
      <w:r w:rsidR="00AE3781">
        <w:rPr>
          <w:rFonts w:hint="eastAsia"/>
        </w:rPr>
        <w:t>应用</w:t>
      </w:r>
      <w:r>
        <w:rPr>
          <w:rFonts w:hint="eastAsia"/>
        </w:rPr>
        <w:t>层是计算机辅助设计、计算机辅助工程、计算机辅助制造等设计功能的集合，用于开展产品设计、工程分析、仿真和虚拟试验提供设计环境。这一层包含CAD、CAE、CAM等设计应用软件和设计子系统。</w:t>
      </w:r>
    </w:p>
    <w:p w14:paraId="077223BB" w14:textId="1CAB38A4" w:rsidR="00B37FA9" w:rsidRDefault="00B37FA9" w:rsidP="002F142F">
      <w:pPr>
        <w:pStyle w:val="afff4"/>
        <w:spacing w:before="120" w:after="120"/>
      </w:pPr>
      <w:r>
        <w:rPr>
          <w:rFonts w:hint="eastAsia"/>
        </w:rPr>
        <w:t>一般要求</w:t>
      </w:r>
    </w:p>
    <w:p w14:paraId="40D17C06" w14:textId="6FA8A246" w:rsidR="00B37FA9" w:rsidRDefault="00B37FA9" w:rsidP="00B37FA9">
      <w:pPr>
        <w:pStyle w:val="afffff1"/>
        <w:ind w:firstLine="420"/>
      </w:pPr>
      <w:r>
        <w:rPr>
          <w:rFonts w:hint="eastAsia"/>
        </w:rPr>
        <w:t>设计</w:t>
      </w:r>
      <w:r w:rsidR="00AE3781">
        <w:rPr>
          <w:rFonts w:hint="eastAsia"/>
        </w:rPr>
        <w:t>应用</w:t>
      </w:r>
      <w:r>
        <w:rPr>
          <w:rFonts w:hint="eastAsia"/>
        </w:rPr>
        <w:t>层应满足以下一般要求：</w:t>
      </w:r>
    </w:p>
    <w:p w14:paraId="3F8FC9C5" w14:textId="77777777" w:rsidR="00B37FA9" w:rsidRDefault="00B37FA9" w:rsidP="00B37FA9">
      <w:pPr>
        <w:pStyle w:val="afffff1"/>
        <w:ind w:firstLine="420"/>
      </w:pPr>
      <w:r>
        <w:rPr>
          <w:rFonts w:hint="eastAsia"/>
        </w:rPr>
        <w:t>a）</w:t>
      </w:r>
      <w:r>
        <w:rPr>
          <w:rFonts w:hint="eastAsia"/>
        </w:rPr>
        <w:tab/>
        <w:t>各设计软件、子系统的功能应遵循相应的详细规范，并满足协同设计的需要；</w:t>
      </w:r>
    </w:p>
    <w:p w14:paraId="0A3C715F" w14:textId="77777777" w:rsidR="00B37FA9" w:rsidRDefault="00B37FA9" w:rsidP="00B37FA9">
      <w:pPr>
        <w:pStyle w:val="afffff1"/>
        <w:ind w:firstLine="420"/>
      </w:pPr>
      <w:r>
        <w:rPr>
          <w:rFonts w:hint="eastAsia"/>
        </w:rPr>
        <w:t>b）</w:t>
      </w:r>
      <w:r>
        <w:rPr>
          <w:rFonts w:hint="eastAsia"/>
        </w:rPr>
        <w:tab/>
        <w:t>能够根据设计需求启动相应的设计工具，并生成相应的设计数据；</w:t>
      </w:r>
    </w:p>
    <w:p w14:paraId="4BD60514" w14:textId="77777777" w:rsidR="00B37FA9" w:rsidRDefault="00B37FA9" w:rsidP="00B37FA9">
      <w:pPr>
        <w:pStyle w:val="afffff1"/>
        <w:ind w:firstLine="420"/>
      </w:pPr>
      <w:r>
        <w:rPr>
          <w:rFonts w:hint="eastAsia"/>
        </w:rPr>
        <w:t>c）</w:t>
      </w:r>
      <w:r>
        <w:rPr>
          <w:rFonts w:hint="eastAsia"/>
        </w:rPr>
        <w:tab/>
        <w:t>各上下游设计软件、系统之间能实现数据和信息的人工或自动传播、共享及调用，包括产品数字模型、属性信息和其他关联信息等。</w:t>
      </w:r>
    </w:p>
    <w:p w14:paraId="6C8DB99D" w14:textId="33664833" w:rsidR="00B37FA9" w:rsidRDefault="00B37FA9" w:rsidP="002F142F">
      <w:pPr>
        <w:pStyle w:val="afff4"/>
        <w:spacing w:before="120" w:after="120"/>
      </w:pPr>
      <w:r>
        <w:rPr>
          <w:rFonts w:hint="eastAsia"/>
        </w:rPr>
        <w:t>优化要求</w:t>
      </w:r>
    </w:p>
    <w:p w14:paraId="1416A4B7" w14:textId="75EC8E3D" w:rsidR="00B37FA9" w:rsidRDefault="00B37FA9" w:rsidP="00B37FA9">
      <w:pPr>
        <w:pStyle w:val="afffff1"/>
        <w:ind w:firstLine="420"/>
      </w:pPr>
      <w:r>
        <w:rPr>
          <w:rFonts w:hint="eastAsia"/>
        </w:rPr>
        <w:t>设计</w:t>
      </w:r>
      <w:r w:rsidR="00AE3781">
        <w:rPr>
          <w:rFonts w:hint="eastAsia"/>
        </w:rPr>
        <w:t>应用</w:t>
      </w:r>
      <w:r>
        <w:rPr>
          <w:rFonts w:hint="eastAsia"/>
        </w:rPr>
        <w:t>层可集成虚拟现实【如虚拟现实（VR）、增强现实（AR）等】功能/工具，实现沉浸式、交互式（如三维操作、语言指令、手势等）三维实体建模和装配建模，以及评审、优化、共享等。</w:t>
      </w:r>
    </w:p>
    <w:p w14:paraId="43B9AA84" w14:textId="0F199F77" w:rsidR="00B37FA9" w:rsidRDefault="00B37FA9" w:rsidP="002F142F">
      <w:pPr>
        <w:pStyle w:val="afff3"/>
        <w:spacing w:before="120" w:after="120"/>
      </w:pPr>
      <w:r>
        <w:rPr>
          <w:rFonts w:hint="eastAsia"/>
        </w:rPr>
        <w:t>协同</w:t>
      </w:r>
      <w:r w:rsidR="00841CF0">
        <w:rPr>
          <w:rFonts w:hint="eastAsia"/>
        </w:rPr>
        <w:t>管理</w:t>
      </w:r>
      <w:r>
        <w:rPr>
          <w:rFonts w:hint="eastAsia"/>
        </w:rPr>
        <w:t>层</w:t>
      </w:r>
    </w:p>
    <w:p w14:paraId="44CF5FF9" w14:textId="175294FC" w:rsidR="00B37FA9" w:rsidRDefault="00B37FA9" w:rsidP="00B37FA9">
      <w:pPr>
        <w:pStyle w:val="afffff1"/>
        <w:ind w:firstLine="420"/>
      </w:pPr>
      <w:r>
        <w:rPr>
          <w:rFonts w:hint="eastAsia"/>
        </w:rPr>
        <w:lastRenderedPageBreak/>
        <w:t>协同</w:t>
      </w:r>
      <w:r w:rsidR="00841CF0">
        <w:rPr>
          <w:rFonts w:hint="eastAsia"/>
        </w:rPr>
        <w:t>管理</w:t>
      </w:r>
      <w:r>
        <w:rPr>
          <w:rFonts w:hint="eastAsia"/>
        </w:rPr>
        <w:t>层是以产品数据、设计过程和设计资源为管理对象，协同</w:t>
      </w:r>
      <w:r w:rsidR="00841CF0">
        <w:rPr>
          <w:rFonts w:hint="eastAsia"/>
        </w:rPr>
        <w:t>管理</w:t>
      </w:r>
      <w:r>
        <w:rPr>
          <w:rFonts w:hint="eastAsia"/>
        </w:rPr>
        <w:t>层提供协同交互环境，开展协同管理，一般包括产品订单管理、设计计划、生产计划、物资计划管理等功能。</w:t>
      </w:r>
    </w:p>
    <w:p w14:paraId="62A19B03" w14:textId="650761E2" w:rsidR="00B37FA9" w:rsidRDefault="00B37FA9" w:rsidP="002F142F">
      <w:pPr>
        <w:pStyle w:val="afff4"/>
        <w:spacing w:before="120" w:after="120"/>
      </w:pPr>
      <w:r>
        <w:rPr>
          <w:rFonts w:hint="eastAsia"/>
        </w:rPr>
        <w:t>经营协同</w:t>
      </w:r>
    </w:p>
    <w:p w14:paraId="6CC4ADD6" w14:textId="77777777" w:rsidR="00B37FA9" w:rsidRDefault="00B37FA9" w:rsidP="00B37FA9">
      <w:pPr>
        <w:pStyle w:val="afffff1"/>
        <w:ind w:firstLine="420"/>
      </w:pPr>
      <w:r>
        <w:rPr>
          <w:rFonts w:hint="eastAsia"/>
        </w:rPr>
        <w:t>经营协同是指对为协同设计服务的、或设计过程中与产品营销订单相关信息交互进行管理，这些数据主要包括：项目编号、船东名称、船级、船籍、载重吨、舱容、排水量、主节点信息等。</w:t>
      </w:r>
    </w:p>
    <w:p w14:paraId="504DCC39" w14:textId="67430A25" w:rsidR="00B37FA9" w:rsidRDefault="00B37FA9" w:rsidP="002F142F">
      <w:pPr>
        <w:pStyle w:val="afff4"/>
        <w:spacing w:before="120" w:after="120"/>
      </w:pPr>
      <w:r>
        <w:rPr>
          <w:rFonts w:hint="eastAsia"/>
        </w:rPr>
        <w:t>设计协同</w:t>
      </w:r>
    </w:p>
    <w:p w14:paraId="53A08CAF" w14:textId="77777777" w:rsidR="00B37FA9" w:rsidRDefault="00B37FA9" w:rsidP="00B37FA9">
      <w:pPr>
        <w:pStyle w:val="afffff1"/>
        <w:ind w:firstLine="420"/>
      </w:pPr>
      <w:r>
        <w:rPr>
          <w:rFonts w:hint="eastAsia"/>
        </w:rPr>
        <w:t>设计协同是以图纸和BOM为基础，以物料清单（BOM）为组织核心，对产品对象及其相互间的联系进行维护和管理。其基本功能应包括：图纸分类、图纸计划、BOM清单等功能。</w:t>
      </w:r>
    </w:p>
    <w:p w14:paraId="5141F794" w14:textId="11E90EA0" w:rsidR="00B37FA9" w:rsidRDefault="00B37FA9" w:rsidP="002F142F">
      <w:pPr>
        <w:pStyle w:val="afff4"/>
        <w:spacing w:before="120" w:after="120"/>
      </w:pPr>
      <w:r>
        <w:rPr>
          <w:rFonts w:hint="eastAsia"/>
        </w:rPr>
        <w:t>生产协同</w:t>
      </w:r>
    </w:p>
    <w:p w14:paraId="6AC3D915" w14:textId="77777777" w:rsidR="00B37FA9" w:rsidRDefault="00B37FA9" w:rsidP="00B37FA9">
      <w:pPr>
        <w:pStyle w:val="afffff1"/>
        <w:ind w:firstLine="420"/>
      </w:pPr>
      <w:r>
        <w:rPr>
          <w:rFonts w:hint="eastAsia"/>
        </w:rPr>
        <w:t>生产协同要求包括：生产主计划对图纸计划的预定时间要求，生产作业任务关联的设计物料信息等。</w:t>
      </w:r>
    </w:p>
    <w:p w14:paraId="766BDF2E" w14:textId="34E2DA28" w:rsidR="00B37FA9" w:rsidRDefault="00B37FA9" w:rsidP="002F142F">
      <w:pPr>
        <w:pStyle w:val="afff4"/>
        <w:spacing w:before="120" w:after="120"/>
      </w:pPr>
      <w:r>
        <w:rPr>
          <w:rFonts w:hint="eastAsia"/>
        </w:rPr>
        <w:t>物资协同</w:t>
      </w:r>
    </w:p>
    <w:p w14:paraId="235DDEC6" w14:textId="77777777" w:rsidR="00B37FA9" w:rsidRDefault="00B37FA9" w:rsidP="00B37FA9">
      <w:pPr>
        <w:pStyle w:val="afffff1"/>
        <w:ind w:firstLine="420"/>
      </w:pPr>
      <w:r>
        <w:rPr>
          <w:rFonts w:hint="eastAsia"/>
        </w:rPr>
        <w:t>应提供物资采购和物资配送需要的设计信息，实现物资协同管理。工作流管理应包括：</w:t>
      </w:r>
    </w:p>
    <w:p w14:paraId="63381D88" w14:textId="77777777" w:rsidR="00B37FA9" w:rsidRDefault="00B37FA9" w:rsidP="00B37FA9">
      <w:pPr>
        <w:pStyle w:val="afffff1"/>
        <w:ind w:firstLine="420"/>
      </w:pPr>
      <w:r>
        <w:rPr>
          <w:rFonts w:hint="eastAsia"/>
        </w:rPr>
        <w:t>a）</w:t>
      </w:r>
      <w:r>
        <w:rPr>
          <w:rFonts w:hint="eastAsia"/>
        </w:rPr>
        <w:tab/>
        <w:t>物资采购需求清单的编制、审核、发布：</w:t>
      </w:r>
    </w:p>
    <w:p w14:paraId="7AD1CECF" w14:textId="77777777" w:rsidR="00B37FA9" w:rsidRDefault="00B37FA9" w:rsidP="00B37FA9">
      <w:pPr>
        <w:pStyle w:val="afffff1"/>
        <w:ind w:firstLine="420"/>
      </w:pPr>
      <w:r>
        <w:rPr>
          <w:rFonts w:hint="eastAsia"/>
        </w:rPr>
        <w:t>b）</w:t>
      </w:r>
      <w:r>
        <w:rPr>
          <w:rFonts w:hint="eastAsia"/>
        </w:rPr>
        <w:tab/>
        <w:t>物资采购计划数据的维护、采购员指定；</w:t>
      </w:r>
    </w:p>
    <w:p w14:paraId="5DF7C452" w14:textId="77777777" w:rsidR="00B37FA9" w:rsidRDefault="00B37FA9" w:rsidP="00B37FA9">
      <w:pPr>
        <w:pStyle w:val="afffff1"/>
        <w:ind w:firstLine="420"/>
      </w:pPr>
      <w:r>
        <w:rPr>
          <w:rFonts w:hint="eastAsia"/>
        </w:rPr>
        <w:t>c）</w:t>
      </w:r>
      <w:r>
        <w:rPr>
          <w:rFonts w:hint="eastAsia"/>
        </w:rPr>
        <w:tab/>
        <w:t>技术协议谈判、技术协议签订、送审船东、选定厂家、开始制作等周期标准；</w:t>
      </w:r>
    </w:p>
    <w:p w14:paraId="05337800" w14:textId="77777777" w:rsidR="00B37FA9" w:rsidRDefault="00B37FA9" w:rsidP="00B37FA9">
      <w:pPr>
        <w:pStyle w:val="afffff1"/>
        <w:ind w:firstLine="420"/>
      </w:pPr>
      <w:r>
        <w:rPr>
          <w:rFonts w:hint="eastAsia"/>
        </w:rPr>
        <w:t>d）</w:t>
      </w:r>
      <w:r>
        <w:rPr>
          <w:rFonts w:hint="eastAsia"/>
        </w:rPr>
        <w:tab/>
        <w:t>物资出库依据托盘清单，应保证设计产生的物资托盘清单数据准确；</w:t>
      </w:r>
    </w:p>
    <w:p w14:paraId="228F554B" w14:textId="77777777" w:rsidR="00B37FA9" w:rsidRDefault="00B37FA9" w:rsidP="00B37FA9">
      <w:pPr>
        <w:pStyle w:val="afffff1"/>
        <w:ind w:firstLine="420"/>
      </w:pPr>
      <w:r>
        <w:rPr>
          <w:rFonts w:hint="eastAsia"/>
        </w:rPr>
        <w:t>e）</w:t>
      </w:r>
      <w:r>
        <w:rPr>
          <w:rFonts w:hint="eastAsia"/>
        </w:rPr>
        <w:tab/>
        <w:t>物资采购需求项目变更和物资托盘清单数据变更应保持同步。</w:t>
      </w:r>
    </w:p>
    <w:p w14:paraId="538613DF" w14:textId="77777777" w:rsidR="00B37FA9" w:rsidRPr="00B37FA9" w:rsidRDefault="00B37FA9" w:rsidP="00B37FA9">
      <w:pPr>
        <w:pStyle w:val="afffff1"/>
        <w:ind w:firstLine="420"/>
      </w:pPr>
    </w:p>
    <w:sectPr w:rsidR="00B37FA9" w:rsidRPr="00B37FA9" w:rsidSect="007A5D3A">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ABC61" w14:textId="77777777" w:rsidR="00AB2B1E" w:rsidRDefault="00AB2B1E" w:rsidP="00D86DB7">
      <w:r>
        <w:separator/>
      </w:r>
    </w:p>
    <w:p w14:paraId="6519959A" w14:textId="77777777" w:rsidR="00AB2B1E" w:rsidRDefault="00AB2B1E"/>
    <w:p w14:paraId="218D0FE9" w14:textId="77777777" w:rsidR="00AB2B1E" w:rsidRDefault="00AB2B1E"/>
  </w:endnote>
  <w:endnote w:type="continuationSeparator" w:id="0">
    <w:p w14:paraId="3C96C20D" w14:textId="77777777" w:rsidR="00AB2B1E" w:rsidRDefault="00AB2B1E" w:rsidP="00D86DB7">
      <w:r>
        <w:continuationSeparator/>
      </w:r>
    </w:p>
    <w:p w14:paraId="7E9F4090" w14:textId="77777777" w:rsidR="00AB2B1E" w:rsidRDefault="00AB2B1E"/>
    <w:p w14:paraId="3E7CDE55" w14:textId="77777777" w:rsidR="00AB2B1E" w:rsidRDefault="00AB2B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DF169" w14:textId="77777777" w:rsidR="008B4E46" w:rsidRDefault="008B4E46">
    <w:pPr>
      <w:pStyle w:val="affff1"/>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09F84" w14:textId="77777777" w:rsidR="008B4E46" w:rsidRDefault="008B4E46">
    <w:pPr>
      <w:pStyle w:val="afff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92242" w14:textId="77777777" w:rsidR="008B4E46" w:rsidRPr="00324EDD" w:rsidRDefault="008B4E46" w:rsidP="00CD50A1">
    <w:pPr>
      <w:pStyle w:val="affff1"/>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A6F7C" w14:textId="77777777" w:rsidR="008B4E46" w:rsidRDefault="008B4E46" w:rsidP="00C94DF2">
    <w:pPr>
      <w:pStyle w:val="affffe"/>
    </w:pPr>
    <w:r>
      <w:fldChar w:fldCharType="begin"/>
    </w:r>
    <w:r>
      <w:instrText>PAGE   \* MERGEFORMAT</w:instrText>
    </w:r>
    <w:r>
      <w:fldChar w:fldCharType="separate"/>
    </w:r>
    <w:r w:rsidRPr="008A173B">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102E1" w14:textId="77777777" w:rsidR="00AB2B1E" w:rsidRDefault="00AB2B1E" w:rsidP="00D86DB7">
      <w:r>
        <w:separator/>
      </w:r>
    </w:p>
  </w:footnote>
  <w:footnote w:type="continuationSeparator" w:id="0">
    <w:p w14:paraId="20CA8B3A" w14:textId="77777777" w:rsidR="00AB2B1E" w:rsidRDefault="00AB2B1E" w:rsidP="00D86DB7">
      <w:r>
        <w:continuationSeparator/>
      </w:r>
    </w:p>
    <w:p w14:paraId="154BF4EF" w14:textId="77777777" w:rsidR="00AB2B1E" w:rsidRDefault="00AB2B1E"/>
    <w:p w14:paraId="1E002588" w14:textId="77777777" w:rsidR="00AB2B1E" w:rsidRDefault="00AB2B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6C56C" w14:textId="77777777" w:rsidR="008B4E46" w:rsidRDefault="008B4E46">
    <w:pPr>
      <w:pStyle w:val="aff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D543B" w14:textId="77777777" w:rsidR="008B4E46" w:rsidRPr="00E70388" w:rsidRDefault="008B4E46" w:rsidP="00617387">
    <w:pPr>
      <w:pStyle w:val="affff"/>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A6D26" w14:textId="77777777" w:rsidR="008B4E46" w:rsidRPr="00324EDD" w:rsidRDefault="008B4E46" w:rsidP="00E846C8">
    <w:pPr>
      <w:pStyle w:val="affff"/>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AF8DB" w14:textId="60DE7B46" w:rsidR="008B4E46" w:rsidRDefault="008B4E46" w:rsidP="00714F58">
    <w:pPr>
      <w:pStyle w:val="affff"/>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T/XXX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C6185" w14:textId="219D200D" w:rsidR="008B4E46" w:rsidRPr="00D84FA1" w:rsidRDefault="008B4E46" w:rsidP="00A2271D">
    <w:pPr>
      <w:pStyle w:val="afffff6"/>
      <w:rPr>
        <w:rFonts w:hint="eastAsia"/>
      </w:rPr>
    </w:pPr>
    <w:r>
      <w:fldChar w:fldCharType="begin"/>
    </w:r>
    <w:r>
      <w:instrText xml:space="preserve"> STYLEREF  标准文件_文件编号  \* MERGEFORMAT </w:instrText>
    </w:r>
    <w:r>
      <w:fldChar w:fldCharType="separate"/>
    </w:r>
    <w:r w:rsidR="00510C30">
      <w:rPr>
        <w:rFonts w:hint="eastAsia"/>
      </w:rPr>
      <w:t>T/XXX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1532D5"/>
    <w:multiLevelType w:val="hybridMultilevel"/>
    <w:tmpl w:val="F8BC1170"/>
    <w:lvl w:ilvl="0" w:tplc="DFD45B76">
      <w:start w:val="1"/>
      <w:numFmt w:val="lowerLetter"/>
      <w:lvlText w:val="%1）"/>
      <w:lvlJc w:val="left"/>
      <w:pPr>
        <w:ind w:left="840" w:hanging="420"/>
      </w:pPr>
      <w:rPr>
        <w:rFont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2" w15:restartNumberingAfterBreak="0">
    <w:nsid w:val="2C5917C3"/>
    <w:multiLevelType w:val="multilevel"/>
    <w:tmpl w:val="631EF14E"/>
    <w:lvl w:ilvl="0">
      <w:start w:val="1"/>
      <w:numFmt w:val="none"/>
      <w:pStyle w:val="af8"/>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3" w15:restartNumberingAfterBreak="0">
    <w:nsid w:val="32F04FB2"/>
    <w:multiLevelType w:val="multilevel"/>
    <w:tmpl w:val="06B0E59A"/>
    <w:lvl w:ilvl="0">
      <w:start w:val="1"/>
      <w:numFmt w:val="lowerLetter"/>
      <w:pStyle w:val="afa"/>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C5D62106"/>
    <w:lvl w:ilvl="0">
      <w:start w:val="1"/>
      <w:numFmt w:val="lowerLetter"/>
      <w:pStyle w:val="afb"/>
      <w:lvlText w:val="%1)"/>
      <w:lvlJc w:val="left"/>
      <w:pPr>
        <w:tabs>
          <w:tab w:val="num" w:pos="851"/>
        </w:tabs>
        <w:ind w:left="851" w:hanging="426"/>
      </w:pPr>
      <w:rPr>
        <w:rFonts w:ascii="宋体" w:eastAsia="宋体" w:hAnsi="Times New Roman" w:hint="eastAsia"/>
        <w:sz w:val="21"/>
      </w:rPr>
    </w:lvl>
    <w:lvl w:ilvl="1">
      <w:start w:val="1"/>
      <w:numFmt w:val="decimal"/>
      <w:pStyle w:val="afc"/>
      <w:lvlText w:val="%2)"/>
      <w:lvlJc w:val="left"/>
      <w:pPr>
        <w:tabs>
          <w:tab w:val="num"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FF46E0AA"/>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A688470E"/>
    <w:lvl w:ilvl="0">
      <w:start w:val="1"/>
      <w:numFmt w:val="decimal"/>
      <w:lvlRestart w:val="0"/>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7" w15:restartNumberingAfterBreak="0">
    <w:nsid w:val="4E5D0534"/>
    <w:multiLevelType w:val="multilevel"/>
    <w:tmpl w:val="4DA4F3AE"/>
    <w:lvl w:ilvl="0">
      <w:start w:val="1"/>
      <w:numFmt w:val="decimal"/>
      <w:lvlRestart w:val="0"/>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4632751"/>
    <w:multiLevelType w:val="multilevel"/>
    <w:tmpl w:val="ACF81318"/>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9" w15:restartNumberingAfterBreak="0">
    <w:nsid w:val="557C2AF5"/>
    <w:multiLevelType w:val="multilevel"/>
    <w:tmpl w:val="97425156"/>
    <w:lvl w:ilvl="0">
      <w:start w:val="1"/>
      <w:numFmt w:val="decimal"/>
      <w:lvlRestart w:val="0"/>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603797C"/>
    <w:multiLevelType w:val="multilevel"/>
    <w:tmpl w:val="C3483E82"/>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hybridMultilevel"/>
    <w:tmpl w:val="8E2A6724"/>
    <w:lvl w:ilvl="0" w:tplc="9878D09C">
      <w:start w:val="1"/>
      <w:numFmt w:val="none"/>
      <w:lvlRestart w:val="0"/>
      <w:pStyle w:val="aff6"/>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644622F9"/>
    <w:multiLevelType w:val="multilevel"/>
    <w:tmpl w:val="958ED3D8"/>
    <w:lvl w:ilvl="0">
      <w:start w:val="1"/>
      <w:numFmt w:val="upperRoman"/>
      <w:pStyle w:val="aff7"/>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3" w15:restartNumberingAfterBreak="0">
    <w:nsid w:val="646260FA"/>
    <w:multiLevelType w:val="multilevel"/>
    <w:tmpl w:val="307C51EE"/>
    <w:lvl w:ilvl="0">
      <w:start w:val="1"/>
      <w:numFmt w:val="decimal"/>
      <w:lvlRestart w:val="0"/>
      <w:pStyle w:val="aff8"/>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4"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D78CB1D2"/>
    <w:lvl w:ilvl="0">
      <w:start w:val="1"/>
      <w:numFmt w:val="upperLetter"/>
      <w:lvlRestart w:val="0"/>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int="eastAsia"/>
        <w:b w:val="0"/>
        <w:i w:val="0"/>
        <w:sz w:val="21"/>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hybridMultilevel"/>
    <w:tmpl w:val="13589896"/>
    <w:lvl w:ilvl="0" w:tplc="621C3562">
      <w:start w:val="1"/>
      <w:numFmt w:val="decimal"/>
      <w:pStyle w:val="afff"/>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6CE42AC1"/>
    <w:multiLevelType w:val="hybridMultilevel"/>
    <w:tmpl w:val="BB3CA4BE"/>
    <w:lvl w:ilvl="0" w:tplc="C0B8CA6E">
      <w:start w:val="1"/>
      <w:numFmt w:val="lowerLetter"/>
      <w:pStyle w:val="afff0"/>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CEA2025"/>
    <w:multiLevelType w:val="multilevel"/>
    <w:tmpl w:val="C7628974"/>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4"/>
      <w:suff w:val="nothing"/>
      <w:lvlText w:val="%1%2.%3.%4　"/>
      <w:lvlJc w:val="left"/>
      <w:pPr>
        <w:ind w:left="0" w:firstLine="0"/>
      </w:pPr>
      <w:rPr>
        <w:rFonts w:ascii="黑体" w:eastAsia="黑体" w:hint="eastAsia"/>
        <w:b w:val="0"/>
        <w:i w:val="0"/>
        <w:sz w:val="21"/>
      </w:rPr>
    </w:lvl>
    <w:lvl w:ilvl="4">
      <w:start w:val="1"/>
      <w:numFmt w:val="decimal"/>
      <w:pStyle w:val="afff5"/>
      <w:suff w:val="nothing"/>
      <w:lvlText w:val="%1%2.%3.%4.%5　"/>
      <w:lvlJc w:val="left"/>
      <w:pPr>
        <w:ind w:left="0" w:firstLine="0"/>
      </w:pPr>
      <w:rPr>
        <w:rFonts w:ascii="黑体" w:eastAsia="黑体" w:hint="eastAsia"/>
        <w:b w:val="0"/>
        <w:i w:val="0"/>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15:restartNumberingAfterBreak="0">
    <w:nsid w:val="6DBF04F4"/>
    <w:multiLevelType w:val="multilevel"/>
    <w:tmpl w:val="1258F946"/>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1" w15:restartNumberingAfterBreak="0">
    <w:nsid w:val="6DF35F19"/>
    <w:multiLevelType w:val="multilevel"/>
    <w:tmpl w:val="DA9E83D6"/>
    <w:lvl w:ilvl="0">
      <w:start w:val="1"/>
      <w:numFmt w:val="decimal"/>
      <w:lvlRestart w:val="0"/>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2" w15:restartNumberingAfterBreak="0">
    <w:nsid w:val="6F044B64"/>
    <w:multiLevelType w:val="hybridMultilevel"/>
    <w:tmpl w:val="11C03D7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15:restartNumberingAfterBreak="0">
    <w:nsid w:val="76933334"/>
    <w:multiLevelType w:val="hybridMultilevel"/>
    <w:tmpl w:val="2ECA7228"/>
    <w:lvl w:ilvl="0" w:tplc="11600844">
      <w:start w:val="1"/>
      <w:numFmt w:val="none"/>
      <w:lvlRestart w:val="0"/>
      <w:pStyle w:val="afffa"/>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654534308">
    <w:abstractNumId w:val="0"/>
  </w:num>
  <w:num w:numId="2" w16cid:durableId="665597605">
    <w:abstractNumId w:val="22"/>
  </w:num>
  <w:num w:numId="3" w16cid:durableId="499391533">
    <w:abstractNumId w:val="5"/>
  </w:num>
  <w:num w:numId="4" w16cid:durableId="308363495">
    <w:abstractNumId w:val="20"/>
  </w:num>
  <w:num w:numId="5" w16cid:durableId="852917373">
    <w:abstractNumId w:val="15"/>
  </w:num>
  <w:num w:numId="6" w16cid:durableId="74521780">
    <w:abstractNumId w:val="25"/>
  </w:num>
  <w:num w:numId="7" w16cid:durableId="1015040992">
    <w:abstractNumId w:val="8"/>
  </w:num>
  <w:num w:numId="8" w16cid:durableId="96676813">
    <w:abstractNumId w:val="9"/>
  </w:num>
  <w:num w:numId="9" w16cid:durableId="18362150">
    <w:abstractNumId w:val="18"/>
  </w:num>
  <w:num w:numId="10" w16cid:durableId="1435830490">
    <w:abstractNumId w:val="26"/>
  </w:num>
  <w:num w:numId="11" w16cid:durableId="1888293647">
    <w:abstractNumId w:val="4"/>
  </w:num>
  <w:num w:numId="12" w16cid:durableId="1319728841">
    <w:abstractNumId w:val="16"/>
  </w:num>
  <w:num w:numId="13" w16cid:durableId="1781993986">
    <w:abstractNumId w:val="27"/>
  </w:num>
  <w:num w:numId="14" w16cid:durableId="471021826">
    <w:abstractNumId w:val="13"/>
  </w:num>
  <w:num w:numId="15" w16cid:durableId="631987183">
    <w:abstractNumId w:val="6"/>
  </w:num>
  <w:num w:numId="16" w16cid:durableId="476845272">
    <w:abstractNumId w:val="12"/>
  </w:num>
  <w:num w:numId="17" w16cid:durableId="122621206">
    <w:abstractNumId w:val="24"/>
  </w:num>
  <w:num w:numId="18" w16cid:durableId="801769101">
    <w:abstractNumId w:val="3"/>
  </w:num>
  <w:num w:numId="19" w16cid:durableId="1516575685">
    <w:abstractNumId w:val="7"/>
  </w:num>
  <w:num w:numId="20" w16cid:durableId="1330063327">
    <w:abstractNumId w:val="21"/>
  </w:num>
  <w:num w:numId="21" w16cid:durableId="1984574791">
    <w:abstractNumId w:val="23"/>
  </w:num>
  <w:num w:numId="22" w16cid:durableId="873617309">
    <w:abstractNumId w:val="19"/>
  </w:num>
  <w:num w:numId="23" w16cid:durableId="1939100323">
    <w:abstractNumId w:val="31"/>
  </w:num>
  <w:num w:numId="24" w16cid:durableId="2095273127">
    <w:abstractNumId w:val="17"/>
  </w:num>
  <w:num w:numId="25" w16cid:durableId="469326934">
    <w:abstractNumId w:val="30"/>
  </w:num>
  <w:num w:numId="26" w16cid:durableId="918826499">
    <w:abstractNumId w:val="2"/>
  </w:num>
  <w:num w:numId="27" w16cid:durableId="748497927">
    <w:abstractNumId w:val="14"/>
  </w:num>
  <w:num w:numId="28" w16cid:durableId="2054959581">
    <w:abstractNumId w:val="33"/>
  </w:num>
  <w:num w:numId="29" w16cid:durableId="809980966">
    <w:abstractNumId w:val="29"/>
  </w:num>
  <w:num w:numId="30" w16cid:durableId="2054842968">
    <w:abstractNumId w:val="28"/>
  </w:num>
  <w:num w:numId="31" w16cid:durableId="987636648">
    <w:abstractNumId w:val="1"/>
  </w:num>
  <w:num w:numId="32" w16cid:durableId="1443720353">
    <w:abstractNumId w:val="32"/>
  </w:num>
  <w:num w:numId="33" w16cid:durableId="684749985">
    <w:abstractNumId w:val="29"/>
  </w:num>
  <w:num w:numId="34" w16cid:durableId="208348353">
    <w:abstractNumId w:val="29"/>
  </w:num>
  <w:num w:numId="35" w16cid:durableId="409039797">
    <w:abstractNumId w:val="29"/>
  </w:num>
  <w:num w:numId="36" w16cid:durableId="1627277511">
    <w:abstractNumId w:val="29"/>
  </w:num>
  <w:num w:numId="37" w16cid:durableId="899251357">
    <w:abstractNumId w:val="29"/>
  </w:num>
  <w:num w:numId="38" w16cid:durableId="420878947">
    <w:abstractNumId w:val="29"/>
  </w:num>
  <w:num w:numId="39" w16cid:durableId="1513295736">
    <w:abstractNumId w:val="29"/>
  </w:num>
  <w:num w:numId="40" w16cid:durableId="1309625840">
    <w:abstractNumId w:val="29"/>
  </w:num>
  <w:num w:numId="41" w16cid:durableId="122117012">
    <w:abstractNumId w:val="29"/>
  </w:num>
  <w:num w:numId="42" w16cid:durableId="561915667">
    <w:abstractNumId w:val="29"/>
  </w:num>
  <w:num w:numId="43" w16cid:durableId="1848514814">
    <w:abstractNumId w:val="29"/>
  </w:num>
  <w:num w:numId="44" w16cid:durableId="1499614725">
    <w:abstractNumId w:val="29"/>
  </w:num>
  <w:num w:numId="45" w16cid:durableId="927815302">
    <w:abstractNumId w:val="29"/>
  </w:num>
  <w:num w:numId="46" w16cid:durableId="742486424">
    <w:abstractNumId w:val="29"/>
  </w:num>
  <w:num w:numId="47" w16cid:durableId="1227960555">
    <w:abstractNumId w:val="29"/>
  </w:num>
  <w:num w:numId="48" w16cid:durableId="1010373177">
    <w:abstractNumId w:val="29"/>
  </w:num>
  <w:num w:numId="49" w16cid:durableId="378939197">
    <w:abstractNumId w:val="29"/>
  </w:num>
  <w:num w:numId="50" w16cid:durableId="196705266">
    <w:abstractNumId w:val="29"/>
  </w:num>
  <w:num w:numId="51" w16cid:durableId="2091736834">
    <w:abstractNumId w:val="29"/>
  </w:num>
  <w:num w:numId="52" w16cid:durableId="2004507220">
    <w:abstractNumId w:val="29"/>
  </w:num>
  <w:num w:numId="53" w16cid:durableId="1230726596">
    <w:abstractNumId w:val="11"/>
  </w:num>
  <w:num w:numId="54" w16cid:durableId="1700887914">
    <w:abstractNumId w:val="10"/>
  </w:num>
  <w:num w:numId="55" w16cid:durableId="1389647482">
    <w:abstractNumId w:val="29"/>
  </w:num>
  <w:num w:numId="56" w16cid:durableId="1689285988">
    <w:abstractNumId w:val="29"/>
  </w:num>
  <w:num w:numId="57" w16cid:durableId="1401755875">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7FF"/>
    <w:rsid w:val="0000040A"/>
    <w:rsid w:val="00000A94"/>
    <w:rsid w:val="00001972"/>
    <w:rsid w:val="00001D9A"/>
    <w:rsid w:val="00004C0D"/>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095"/>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5E42"/>
    <w:rsid w:val="000D753B"/>
    <w:rsid w:val="000E4C9E"/>
    <w:rsid w:val="000E6FD7"/>
    <w:rsid w:val="000E7144"/>
    <w:rsid w:val="000F06E1"/>
    <w:rsid w:val="000F0E3C"/>
    <w:rsid w:val="000F19D5"/>
    <w:rsid w:val="000F4050"/>
    <w:rsid w:val="000F4AEA"/>
    <w:rsid w:val="000F5D3C"/>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899"/>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442"/>
    <w:rsid w:val="001B06E8"/>
    <w:rsid w:val="001B71D0"/>
    <w:rsid w:val="001B71EE"/>
    <w:rsid w:val="001C04A8"/>
    <w:rsid w:val="001C2C03"/>
    <w:rsid w:val="001C42F7"/>
    <w:rsid w:val="001C49E5"/>
    <w:rsid w:val="001C680C"/>
    <w:rsid w:val="001C6E39"/>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3B5F"/>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164A1"/>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70ED"/>
    <w:rsid w:val="002612BF"/>
    <w:rsid w:val="0026148A"/>
    <w:rsid w:val="00262696"/>
    <w:rsid w:val="00263D25"/>
    <w:rsid w:val="002643C3"/>
    <w:rsid w:val="00264A0C"/>
    <w:rsid w:val="00264CBE"/>
    <w:rsid w:val="00266EEB"/>
    <w:rsid w:val="00267EF4"/>
    <w:rsid w:val="00270CB8"/>
    <w:rsid w:val="00272B08"/>
    <w:rsid w:val="0028176A"/>
    <w:rsid w:val="00281BB8"/>
    <w:rsid w:val="00281E9E"/>
    <w:rsid w:val="00282405"/>
    <w:rsid w:val="00285170"/>
    <w:rsid w:val="00285361"/>
    <w:rsid w:val="0028631A"/>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C7F3F"/>
    <w:rsid w:val="002D06C1"/>
    <w:rsid w:val="002D42B5"/>
    <w:rsid w:val="002D4F1A"/>
    <w:rsid w:val="002D6EC6"/>
    <w:rsid w:val="002D79AC"/>
    <w:rsid w:val="002E039D"/>
    <w:rsid w:val="002E443F"/>
    <w:rsid w:val="002E4D5A"/>
    <w:rsid w:val="002E6326"/>
    <w:rsid w:val="002F142F"/>
    <w:rsid w:val="002F30E0"/>
    <w:rsid w:val="002F35E4"/>
    <w:rsid w:val="002F3730"/>
    <w:rsid w:val="002F38E1"/>
    <w:rsid w:val="002F7AF6"/>
    <w:rsid w:val="00300E63"/>
    <w:rsid w:val="00302F5F"/>
    <w:rsid w:val="0030441D"/>
    <w:rsid w:val="003051EE"/>
    <w:rsid w:val="00306063"/>
    <w:rsid w:val="00313B85"/>
    <w:rsid w:val="00317988"/>
    <w:rsid w:val="00317C54"/>
    <w:rsid w:val="0032200B"/>
    <w:rsid w:val="0032203B"/>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76C"/>
    <w:rsid w:val="00365AA9"/>
    <w:rsid w:val="00365F86"/>
    <w:rsid w:val="00365F87"/>
    <w:rsid w:val="00366E89"/>
    <w:rsid w:val="00367A83"/>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A2"/>
    <w:rsid w:val="003974EB"/>
    <w:rsid w:val="00397CC5"/>
    <w:rsid w:val="003A11D1"/>
    <w:rsid w:val="003A1582"/>
    <w:rsid w:val="003A3D9C"/>
    <w:rsid w:val="003A4077"/>
    <w:rsid w:val="003A4AA7"/>
    <w:rsid w:val="003A650A"/>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50A"/>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4EBB"/>
    <w:rsid w:val="004A63FA"/>
    <w:rsid w:val="004A6A3D"/>
    <w:rsid w:val="004B0272"/>
    <w:rsid w:val="004B2701"/>
    <w:rsid w:val="004B2E1B"/>
    <w:rsid w:val="004B3AA8"/>
    <w:rsid w:val="004B3E93"/>
    <w:rsid w:val="004C1FBC"/>
    <w:rsid w:val="004C25A2"/>
    <w:rsid w:val="004C3F1D"/>
    <w:rsid w:val="004C458D"/>
    <w:rsid w:val="004C748A"/>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33"/>
    <w:rsid w:val="004E67C0"/>
    <w:rsid w:val="004F391A"/>
    <w:rsid w:val="004F3CFB"/>
    <w:rsid w:val="004F6456"/>
    <w:rsid w:val="004F696E"/>
    <w:rsid w:val="004F6C71"/>
    <w:rsid w:val="004F78B7"/>
    <w:rsid w:val="00501139"/>
    <w:rsid w:val="0050363E"/>
    <w:rsid w:val="005039BC"/>
    <w:rsid w:val="005043BB"/>
    <w:rsid w:val="00504A3D"/>
    <w:rsid w:val="00505767"/>
    <w:rsid w:val="005073F0"/>
    <w:rsid w:val="00510A7B"/>
    <w:rsid w:val="00510C30"/>
    <w:rsid w:val="00510D05"/>
    <w:rsid w:val="00512F6E"/>
    <w:rsid w:val="00513038"/>
    <w:rsid w:val="0051371E"/>
    <w:rsid w:val="00514174"/>
    <w:rsid w:val="00516088"/>
    <w:rsid w:val="00516B0B"/>
    <w:rsid w:val="00521094"/>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32F6"/>
    <w:rsid w:val="0056434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C7CFB"/>
    <w:rsid w:val="005D0C75"/>
    <w:rsid w:val="005D4171"/>
    <w:rsid w:val="005D6A95"/>
    <w:rsid w:val="005D6B2C"/>
    <w:rsid w:val="005D6D9C"/>
    <w:rsid w:val="005E0F57"/>
    <w:rsid w:val="005E2335"/>
    <w:rsid w:val="005E34CA"/>
    <w:rsid w:val="005E3C18"/>
    <w:rsid w:val="005E4250"/>
    <w:rsid w:val="005E6812"/>
    <w:rsid w:val="005E7881"/>
    <w:rsid w:val="005E78E0"/>
    <w:rsid w:val="005F0D9C"/>
    <w:rsid w:val="005F1C6B"/>
    <w:rsid w:val="005F284E"/>
    <w:rsid w:val="005F3963"/>
    <w:rsid w:val="006015CE"/>
    <w:rsid w:val="00604784"/>
    <w:rsid w:val="00606419"/>
    <w:rsid w:val="00607D29"/>
    <w:rsid w:val="00612952"/>
    <w:rsid w:val="00614CC1"/>
    <w:rsid w:val="00615A9D"/>
    <w:rsid w:val="00617387"/>
    <w:rsid w:val="006205D6"/>
    <w:rsid w:val="006252D8"/>
    <w:rsid w:val="006259BC"/>
    <w:rsid w:val="0062636B"/>
    <w:rsid w:val="00632182"/>
    <w:rsid w:val="006326F3"/>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1FB"/>
    <w:rsid w:val="00656D29"/>
    <w:rsid w:val="006640E5"/>
    <w:rsid w:val="006646F1"/>
    <w:rsid w:val="00664929"/>
    <w:rsid w:val="00664F62"/>
    <w:rsid w:val="006655E1"/>
    <w:rsid w:val="00672060"/>
    <w:rsid w:val="006729B9"/>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1EB1"/>
    <w:rsid w:val="006B2672"/>
    <w:rsid w:val="006B54BF"/>
    <w:rsid w:val="006B5F44"/>
    <w:rsid w:val="006B5F90"/>
    <w:rsid w:val="006B62E4"/>
    <w:rsid w:val="006C1BBA"/>
    <w:rsid w:val="006C2079"/>
    <w:rsid w:val="006C540A"/>
    <w:rsid w:val="006C5A62"/>
    <w:rsid w:val="006C5D68"/>
    <w:rsid w:val="006C6976"/>
    <w:rsid w:val="006C6DD0"/>
    <w:rsid w:val="006D04EA"/>
    <w:rsid w:val="006D10D2"/>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68D"/>
    <w:rsid w:val="00750D61"/>
    <w:rsid w:val="00750EE1"/>
    <w:rsid w:val="00752B4D"/>
    <w:rsid w:val="00753F10"/>
    <w:rsid w:val="00755402"/>
    <w:rsid w:val="00756B26"/>
    <w:rsid w:val="00756EDF"/>
    <w:rsid w:val="007600E3"/>
    <w:rsid w:val="00765C43"/>
    <w:rsid w:val="00765EFB"/>
    <w:rsid w:val="007671CA"/>
    <w:rsid w:val="007677F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420C"/>
    <w:rsid w:val="007D6518"/>
    <w:rsid w:val="007D76BD"/>
    <w:rsid w:val="007E0BF1"/>
    <w:rsid w:val="007F0ED8"/>
    <w:rsid w:val="007F0F63"/>
    <w:rsid w:val="007F75CE"/>
    <w:rsid w:val="008013A4"/>
    <w:rsid w:val="008027CE"/>
    <w:rsid w:val="00802F42"/>
    <w:rsid w:val="00804383"/>
    <w:rsid w:val="00804BB7"/>
    <w:rsid w:val="00804D41"/>
    <w:rsid w:val="00810257"/>
    <w:rsid w:val="00810316"/>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1CF0"/>
    <w:rsid w:val="00842A47"/>
    <w:rsid w:val="00843C13"/>
    <w:rsid w:val="00843DEF"/>
    <w:rsid w:val="008454F8"/>
    <w:rsid w:val="0085173A"/>
    <w:rsid w:val="00854039"/>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49AA"/>
    <w:rsid w:val="008A57E6"/>
    <w:rsid w:val="008A6F81"/>
    <w:rsid w:val="008A769A"/>
    <w:rsid w:val="008B0C9C"/>
    <w:rsid w:val="008B10F0"/>
    <w:rsid w:val="008B166D"/>
    <w:rsid w:val="008B17F4"/>
    <w:rsid w:val="008B3615"/>
    <w:rsid w:val="008B4AC4"/>
    <w:rsid w:val="008B4E46"/>
    <w:rsid w:val="008B50C8"/>
    <w:rsid w:val="008B5281"/>
    <w:rsid w:val="008B7E05"/>
    <w:rsid w:val="008C1797"/>
    <w:rsid w:val="008C219C"/>
    <w:rsid w:val="008C475E"/>
    <w:rsid w:val="008C619A"/>
    <w:rsid w:val="008D0CE8"/>
    <w:rsid w:val="008D2D1D"/>
    <w:rsid w:val="008D453D"/>
    <w:rsid w:val="008D5006"/>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24F"/>
    <w:rsid w:val="009245AE"/>
    <w:rsid w:val="009245F5"/>
    <w:rsid w:val="009249EC"/>
    <w:rsid w:val="009273B3"/>
    <w:rsid w:val="009305B5"/>
    <w:rsid w:val="009378DD"/>
    <w:rsid w:val="00941D02"/>
    <w:rsid w:val="009429D5"/>
    <w:rsid w:val="00942BF1"/>
    <w:rsid w:val="00945180"/>
    <w:rsid w:val="00945428"/>
    <w:rsid w:val="0094607B"/>
    <w:rsid w:val="00953604"/>
    <w:rsid w:val="0095496B"/>
    <w:rsid w:val="00960F1E"/>
    <w:rsid w:val="009610DC"/>
    <w:rsid w:val="00961490"/>
    <w:rsid w:val="0096161C"/>
    <w:rsid w:val="0096381A"/>
    <w:rsid w:val="00965E04"/>
    <w:rsid w:val="009674AD"/>
    <w:rsid w:val="00970CDC"/>
    <w:rsid w:val="00975727"/>
    <w:rsid w:val="00976326"/>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05D4"/>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1D22"/>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32"/>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0A1"/>
    <w:rsid w:val="00A952D7"/>
    <w:rsid w:val="00A963F7"/>
    <w:rsid w:val="00A96AD8"/>
    <w:rsid w:val="00AA052C"/>
    <w:rsid w:val="00AA1E45"/>
    <w:rsid w:val="00AA4286"/>
    <w:rsid w:val="00AA456B"/>
    <w:rsid w:val="00AA57F5"/>
    <w:rsid w:val="00AA672E"/>
    <w:rsid w:val="00AA6EC9"/>
    <w:rsid w:val="00AB2B1E"/>
    <w:rsid w:val="00AB6309"/>
    <w:rsid w:val="00AB6C5F"/>
    <w:rsid w:val="00AB7129"/>
    <w:rsid w:val="00AC27A6"/>
    <w:rsid w:val="00AC30F7"/>
    <w:rsid w:val="00AC3A5A"/>
    <w:rsid w:val="00AC4D95"/>
    <w:rsid w:val="00AC5DF4"/>
    <w:rsid w:val="00AD0AEF"/>
    <w:rsid w:val="00AD11B7"/>
    <w:rsid w:val="00AD1A94"/>
    <w:rsid w:val="00AD1BA8"/>
    <w:rsid w:val="00AD1C05"/>
    <w:rsid w:val="00AD4126"/>
    <w:rsid w:val="00AD421C"/>
    <w:rsid w:val="00AD44FA"/>
    <w:rsid w:val="00AE070A"/>
    <w:rsid w:val="00AE0779"/>
    <w:rsid w:val="00AE101C"/>
    <w:rsid w:val="00AE2A69"/>
    <w:rsid w:val="00AE3781"/>
    <w:rsid w:val="00AE37E5"/>
    <w:rsid w:val="00AE5EB4"/>
    <w:rsid w:val="00AF0C18"/>
    <w:rsid w:val="00AF47C5"/>
    <w:rsid w:val="00AF5398"/>
    <w:rsid w:val="00B049AF"/>
    <w:rsid w:val="00B07242"/>
    <w:rsid w:val="00B10534"/>
    <w:rsid w:val="00B113DB"/>
    <w:rsid w:val="00B11D8A"/>
    <w:rsid w:val="00B12981"/>
    <w:rsid w:val="00B147DD"/>
    <w:rsid w:val="00B156FD"/>
    <w:rsid w:val="00B1705E"/>
    <w:rsid w:val="00B21F61"/>
    <w:rsid w:val="00B261F1"/>
    <w:rsid w:val="00B265BC"/>
    <w:rsid w:val="00B31FB1"/>
    <w:rsid w:val="00B33952"/>
    <w:rsid w:val="00B33C5E"/>
    <w:rsid w:val="00B342F4"/>
    <w:rsid w:val="00B34369"/>
    <w:rsid w:val="00B34DC2"/>
    <w:rsid w:val="00B378E5"/>
    <w:rsid w:val="00B37FA9"/>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09C"/>
    <w:rsid w:val="00B72880"/>
    <w:rsid w:val="00B758BF"/>
    <w:rsid w:val="00B77EC8"/>
    <w:rsid w:val="00B827A6"/>
    <w:rsid w:val="00B831CE"/>
    <w:rsid w:val="00B86677"/>
    <w:rsid w:val="00B87131"/>
    <w:rsid w:val="00B939B1"/>
    <w:rsid w:val="00B96D40"/>
    <w:rsid w:val="00B97386"/>
    <w:rsid w:val="00BA263B"/>
    <w:rsid w:val="00BA2BBB"/>
    <w:rsid w:val="00BA42B2"/>
    <w:rsid w:val="00BA58D4"/>
    <w:rsid w:val="00BA5B9E"/>
    <w:rsid w:val="00BA7C9A"/>
    <w:rsid w:val="00BB5F8F"/>
    <w:rsid w:val="00BB657A"/>
    <w:rsid w:val="00BC1A4E"/>
    <w:rsid w:val="00BC291F"/>
    <w:rsid w:val="00BC5DC7"/>
    <w:rsid w:val="00BC6B8B"/>
    <w:rsid w:val="00BC73D8"/>
    <w:rsid w:val="00BD52D7"/>
    <w:rsid w:val="00BD5AD2"/>
    <w:rsid w:val="00BD7ABE"/>
    <w:rsid w:val="00BE22F3"/>
    <w:rsid w:val="00BE5B52"/>
    <w:rsid w:val="00BE7B8D"/>
    <w:rsid w:val="00BF0993"/>
    <w:rsid w:val="00BF10A9"/>
    <w:rsid w:val="00BF11E2"/>
    <w:rsid w:val="00BF1703"/>
    <w:rsid w:val="00BF231C"/>
    <w:rsid w:val="00BF51E5"/>
    <w:rsid w:val="00BF74A6"/>
    <w:rsid w:val="00C013AD"/>
    <w:rsid w:val="00C04904"/>
    <w:rsid w:val="00C04CCD"/>
    <w:rsid w:val="00C056B3"/>
    <w:rsid w:val="00C103E5"/>
    <w:rsid w:val="00C13319"/>
    <w:rsid w:val="00C13EE9"/>
    <w:rsid w:val="00C172FD"/>
    <w:rsid w:val="00C21540"/>
    <w:rsid w:val="00C21906"/>
    <w:rsid w:val="00C21BFA"/>
    <w:rsid w:val="00C24C8D"/>
    <w:rsid w:val="00C25FE2"/>
    <w:rsid w:val="00C26A95"/>
    <w:rsid w:val="00C26B53"/>
    <w:rsid w:val="00C279B2"/>
    <w:rsid w:val="00C33E50"/>
    <w:rsid w:val="00C34C20"/>
    <w:rsid w:val="00C35A3E"/>
    <w:rsid w:val="00C42130"/>
    <w:rsid w:val="00C423A4"/>
    <w:rsid w:val="00C423E3"/>
    <w:rsid w:val="00C44BF5"/>
    <w:rsid w:val="00C47D43"/>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2FBC"/>
    <w:rsid w:val="00C9319C"/>
    <w:rsid w:val="00C9435D"/>
    <w:rsid w:val="00C94DF2"/>
    <w:rsid w:val="00C95A65"/>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148"/>
    <w:rsid w:val="00CE0C4F"/>
    <w:rsid w:val="00CE30EA"/>
    <w:rsid w:val="00CE3325"/>
    <w:rsid w:val="00CE4088"/>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47D5"/>
    <w:rsid w:val="00D352A2"/>
    <w:rsid w:val="00D4162B"/>
    <w:rsid w:val="00D43D9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454"/>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02F"/>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038B"/>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3E5"/>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16AC"/>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5BDD"/>
    <w:rsid w:val="00F16F00"/>
    <w:rsid w:val="00F25BB6"/>
    <w:rsid w:val="00F26B7E"/>
    <w:rsid w:val="00F27A3B"/>
    <w:rsid w:val="00F32780"/>
    <w:rsid w:val="00F33817"/>
    <w:rsid w:val="00F420D5"/>
    <w:rsid w:val="00F451EA"/>
    <w:rsid w:val="00F45447"/>
    <w:rsid w:val="00F456C6"/>
    <w:rsid w:val="00F4577B"/>
    <w:rsid w:val="00F46496"/>
    <w:rsid w:val="00F474D0"/>
    <w:rsid w:val="00F47611"/>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35D1"/>
    <w:rsid w:val="00FA662D"/>
    <w:rsid w:val="00FA73B1"/>
    <w:rsid w:val="00FB0CB9"/>
    <w:rsid w:val="00FB231D"/>
    <w:rsid w:val="00FB45F1"/>
    <w:rsid w:val="00FB4A72"/>
    <w:rsid w:val="00FB54E8"/>
    <w:rsid w:val="00FB6EF6"/>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19CDF"/>
  <w15:docId w15:val="{E179A969-AB88-42B0-AD52-F5146E41B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b">
    <w:name w:val="Normal"/>
    <w:qFormat/>
    <w:rsid w:val="00F32780"/>
    <w:pPr>
      <w:widowControl w:val="0"/>
      <w:adjustRightInd w:val="0"/>
      <w:spacing w:line="400" w:lineRule="exact"/>
      <w:jc w:val="both"/>
    </w:pPr>
    <w:rPr>
      <w:kern w:val="2"/>
      <w:sz w:val="21"/>
      <w:szCs w:val="21"/>
    </w:rPr>
  </w:style>
  <w:style w:type="paragraph" w:styleId="1">
    <w:name w:val="heading 1"/>
    <w:basedOn w:val="afffb"/>
    <w:next w:val="afffb"/>
    <w:link w:val="10"/>
    <w:qFormat/>
    <w:rsid w:val="00F32780"/>
    <w:pPr>
      <w:keepNext/>
      <w:keepLines/>
      <w:spacing w:before="340" w:after="330" w:line="578" w:lineRule="auto"/>
      <w:outlineLvl w:val="0"/>
    </w:pPr>
    <w:rPr>
      <w:b/>
      <w:bCs/>
      <w:kern w:val="44"/>
      <w:sz w:val="44"/>
      <w:szCs w:val="44"/>
    </w:rPr>
  </w:style>
  <w:style w:type="paragraph" w:styleId="22">
    <w:name w:val="heading 2"/>
    <w:basedOn w:val="afffb"/>
    <w:next w:val="afffb"/>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0"/>
    <w:qFormat/>
    <w:rsid w:val="00F32780"/>
    <w:pPr>
      <w:keepNext/>
      <w:keepLines/>
      <w:spacing w:before="260" w:after="260" w:line="416" w:lineRule="auto"/>
      <w:outlineLvl w:val="2"/>
    </w:pPr>
    <w:rPr>
      <w:b/>
      <w:bCs/>
      <w:sz w:val="32"/>
      <w:szCs w:val="32"/>
    </w:rPr>
  </w:style>
  <w:style w:type="paragraph" w:styleId="4">
    <w:name w:val="heading 4"/>
    <w:basedOn w:val="afffb"/>
    <w:next w:val="afffb"/>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0"/>
    <w:qFormat/>
    <w:rsid w:val="00F32780"/>
    <w:pPr>
      <w:keepNext/>
      <w:keepLines/>
      <w:adjustRightInd/>
      <w:spacing w:before="280" w:after="290" w:line="376" w:lineRule="auto"/>
      <w:outlineLvl w:val="4"/>
    </w:pPr>
    <w:rPr>
      <w:b/>
      <w:bCs/>
      <w:sz w:val="28"/>
      <w:szCs w:val="28"/>
    </w:rPr>
  </w:style>
  <w:style w:type="paragraph" w:styleId="6">
    <w:name w:val="heading 6"/>
    <w:basedOn w:val="afffb"/>
    <w:next w:val="afffb"/>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0"/>
    <w:qFormat/>
    <w:rsid w:val="00F32780"/>
    <w:pPr>
      <w:keepNext/>
      <w:keepLines/>
      <w:adjustRightInd/>
      <w:spacing w:before="240" w:after="64" w:line="320" w:lineRule="auto"/>
      <w:outlineLvl w:val="6"/>
    </w:pPr>
    <w:rPr>
      <w:b/>
      <w:bCs/>
      <w:sz w:val="24"/>
      <w:szCs w:val="24"/>
    </w:rPr>
  </w:style>
  <w:style w:type="paragraph" w:styleId="8">
    <w:name w:val="heading 8"/>
    <w:basedOn w:val="afffb"/>
    <w:next w:val="afffb"/>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0"/>
    <w:qFormat/>
    <w:rsid w:val="00F32780"/>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f">
    <w:name w:val="header"/>
    <w:basedOn w:val="afffb"/>
    <w:link w:val="affff0"/>
    <w:uiPriority w:val="99"/>
    <w:rsid w:val="00F32780"/>
    <w:pPr>
      <w:tabs>
        <w:tab w:val="center" w:pos="4153"/>
        <w:tab w:val="right" w:pos="8306"/>
      </w:tabs>
      <w:adjustRightInd/>
      <w:snapToGrid w:val="0"/>
      <w:jc w:val="center"/>
    </w:pPr>
    <w:rPr>
      <w:sz w:val="18"/>
      <w:szCs w:val="18"/>
    </w:rPr>
  </w:style>
  <w:style w:type="character" w:customStyle="1" w:styleId="affff0">
    <w:name w:val="页眉 字符"/>
    <w:link w:val="affff"/>
    <w:uiPriority w:val="99"/>
    <w:rsid w:val="00F32780"/>
    <w:rPr>
      <w:kern w:val="2"/>
      <w:sz w:val="18"/>
      <w:szCs w:val="18"/>
    </w:rPr>
  </w:style>
  <w:style w:type="paragraph" w:styleId="affff1">
    <w:name w:val="footer"/>
    <w:basedOn w:val="afffb"/>
    <w:link w:val="affff2"/>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f2">
    <w:name w:val="页脚 字符"/>
    <w:link w:val="affff1"/>
    <w:uiPriority w:val="99"/>
    <w:rsid w:val="00F32780"/>
    <w:rPr>
      <w:rFonts w:ascii="宋体"/>
      <w:kern w:val="2"/>
      <w:sz w:val="18"/>
      <w:szCs w:val="18"/>
    </w:rPr>
  </w:style>
  <w:style w:type="paragraph" w:styleId="affff3">
    <w:name w:val="Balloon Text"/>
    <w:basedOn w:val="afffb"/>
    <w:link w:val="affff4"/>
    <w:uiPriority w:val="99"/>
    <w:semiHidden/>
    <w:unhideWhenUsed/>
    <w:rsid w:val="00F32780"/>
    <w:rPr>
      <w:sz w:val="18"/>
      <w:szCs w:val="18"/>
    </w:rPr>
  </w:style>
  <w:style w:type="character" w:customStyle="1" w:styleId="affff4">
    <w:name w:val="批注框文本 字符"/>
    <w:link w:val="affff3"/>
    <w:uiPriority w:val="99"/>
    <w:semiHidden/>
    <w:rsid w:val="00F32780"/>
    <w:rPr>
      <w:kern w:val="2"/>
      <w:sz w:val="18"/>
      <w:szCs w:val="18"/>
    </w:rPr>
  </w:style>
  <w:style w:type="paragraph" w:styleId="affff5">
    <w:name w:val="Quote"/>
    <w:basedOn w:val="afffb"/>
    <w:next w:val="afffb"/>
    <w:link w:val="affff6"/>
    <w:uiPriority w:val="29"/>
    <w:qFormat/>
    <w:rsid w:val="00F32780"/>
    <w:rPr>
      <w:i/>
      <w:iCs/>
      <w:color w:val="000000"/>
    </w:rPr>
  </w:style>
  <w:style w:type="character" w:customStyle="1" w:styleId="affff6">
    <w:name w:val="引用 字符"/>
    <w:link w:val="affff5"/>
    <w:uiPriority w:val="29"/>
    <w:rsid w:val="00F32780"/>
    <w:rPr>
      <w:i/>
      <w:iCs/>
      <w:color w:val="000000"/>
      <w:kern w:val="2"/>
      <w:sz w:val="21"/>
      <w:szCs w:val="21"/>
    </w:rPr>
  </w:style>
  <w:style w:type="character" w:styleId="affff7">
    <w:name w:val="Strong"/>
    <w:uiPriority w:val="22"/>
    <w:qFormat/>
    <w:rsid w:val="00F32780"/>
    <w:rPr>
      <w:b/>
      <w:bCs/>
    </w:rPr>
  </w:style>
  <w:style w:type="character" w:styleId="affff8">
    <w:name w:val="Emphasis"/>
    <w:uiPriority w:val="20"/>
    <w:qFormat/>
    <w:rsid w:val="00F32780"/>
    <w:rPr>
      <w:i/>
      <w:iCs/>
    </w:rPr>
  </w:style>
  <w:style w:type="paragraph" w:styleId="affff9">
    <w:name w:val="Title"/>
    <w:basedOn w:val="afffb"/>
    <w:link w:val="affffa"/>
    <w:qFormat/>
    <w:rsid w:val="00F32780"/>
    <w:pPr>
      <w:spacing w:before="240" w:after="60"/>
      <w:jc w:val="center"/>
      <w:outlineLvl w:val="0"/>
    </w:pPr>
    <w:rPr>
      <w:rFonts w:ascii="Arial" w:hAnsi="Arial" w:cs="Arial"/>
      <w:b/>
      <w:bCs/>
      <w:sz w:val="32"/>
      <w:szCs w:val="32"/>
    </w:rPr>
  </w:style>
  <w:style w:type="character" w:customStyle="1" w:styleId="affffa">
    <w:name w:val="标题 字符"/>
    <w:link w:val="affff9"/>
    <w:rsid w:val="00F32780"/>
    <w:rPr>
      <w:rFonts w:ascii="Arial" w:hAnsi="Arial" w:cs="Arial"/>
      <w:b/>
      <w:bCs/>
      <w:kern w:val="2"/>
      <w:sz w:val="32"/>
      <w:szCs w:val="32"/>
    </w:rPr>
  </w:style>
  <w:style w:type="paragraph" w:customStyle="1" w:styleId="affffb">
    <w:name w:val="标准标志"/>
    <w:next w:val="afffb"/>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c">
    <w:name w:val="标准称谓"/>
    <w:next w:val="afffb"/>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d">
    <w:name w:val="标准文件_页脚偶数页"/>
    <w:rsid w:val="00F32780"/>
    <w:pPr>
      <w:ind w:left="198"/>
    </w:pPr>
    <w:rPr>
      <w:rFonts w:ascii="宋体" w:hAnsi="Times New Roman"/>
      <w:sz w:val="18"/>
    </w:rPr>
  </w:style>
  <w:style w:type="paragraph" w:customStyle="1" w:styleId="affffe">
    <w:name w:val="标准文件_页脚奇数页"/>
    <w:rsid w:val="00F32780"/>
    <w:pPr>
      <w:ind w:right="227"/>
      <w:jc w:val="right"/>
    </w:pPr>
    <w:rPr>
      <w:rFonts w:ascii="宋体" w:hAnsi="Times New Roman"/>
      <w:sz w:val="18"/>
    </w:rPr>
  </w:style>
  <w:style w:type="paragraph" w:customStyle="1" w:styleId="afffff">
    <w:name w:val="标准书眉一"/>
    <w:rsid w:val="00F32780"/>
    <w:pPr>
      <w:jc w:val="both"/>
    </w:pPr>
    <w:rPr>
      <w:rFonts w:ascii="Times New Roman" w:hAnsi="Times New Roman"/>
    </w:rPr>
  </w:style>
  <w:style w:type="paragraph" w:customStyle="1" w:styleId="ICS">
    <w:name w:val="标准文件_ICS"/>
    <w:basedOn w:val="afffb"/>
    <w:rsid w:val="00F32780"/>
    <w:pPr>
      <w:spacing w:line="0" w:lineRule="atLeast"/>
    </w:pPr>
    <w:rPr>
      <w:rFonts w:ascii="黑体" w:eastAsia="黑体" w:hAnsi="宋体"/>
    </w:rPr>
  </w:style>
  <w:style w:type="paragraph" w:customStyle="1" w:styleId="afffff0">
    <w:name w:val="标准文件_标准正文"/>
    <w:basedOn w:val="afffb"/>
    <w:next w:val="afffff1"/>
    <w:rsid w:val="00F32780"/>
    <w:pPr>
      <w:snapToGrid w:val="0"/>
      <w:ind w:firstLineChars="200" w:firstLine="200"/>
    </w:pPr>
    <w:rPr>
      <w:kern w:val="0"/>
    </w:rPr>
  </w:style>
  <w:style w:type="paragraph" w:customStyle="1" w:styleId="afffff2">
    <w:name w:val="标准文件_版本"/>
    <w:basedOn w:val="afffff0"/>
    <w:rsid w:val="00F32780"/>
    <w:pPr>
      <w:adjustRightInd/>
      <w:snapToGrid/>
      <w:ind w:firstLineChars="0" w:firstLine="0"/>
    </w:pPr>
    <w:rPr>
      <w:rFonts w:ascii="宋体" w:hAnsi="宋体"/>
      <w:kern w:val="2"/>
    </w:rPr>
  </w:style>
  <w:style w:type="paragraph" w:customStyle="1" w:styleId="afffff3">
    <w:name w:val="标准文件_标准部门"/>
    <w:basedOn w:val="afffb"/>
    <w:rsid w:val="00F32780"/>
    <w:pPr>
      <w:jc w:val="center"/>
    </w:pPr>
    <w:rPr>
      <w:rFonts w:ascii="黑体" w:eastAsia="黑体"/>
      <w:kern w:val="0"/>
      <w:sz w:val="44"/>
    </w:rPr>
  </w:style>
  <w:style w:type="paragraph" w:customStyle="1" w:styleId="afffff4">
    <w:name w:val="标准文件_标准代替"/>
    <w:basedOn w:val="afffb"/>
    <w:next w:val="afffb"/>
    <w:rsid w:val="00F32780"/>
    <w:pPr>
      <w:spacing w:line="310" w:lineRule="exact"/>
      <w:jc w:val="right"/>
    </w:pPr>
    <w:rPr>
      <w:rFonts w:ascii="宋体" w:hAnsi="宋体"/>
      <w:kern w:val="0"/>
    </w:rPr>
  </w:style>
  <w:style w:type="paragraph" w:customStyle="1" w:styleId="afffff5">
    <w:name w:val="标准文件_标准名称标题"/>
    <w:basedOn w:val="afffb"/>
    <w:next w:val="afffb"/>
    <w:rsid w:val="00F32780"/>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b"/>
    <w:rsid w:val="00F32780"/>
    <w:pPr>
      <w:tabs>
        <w:tab w:val="center" w:pos="4154"/>
        <w:tab w:val="right" w:pos="8306"/>
      </w:tabs>
      <w:spacing w:after="120"/>
      <w:jc w:val="right"/>
    </w:pPr>
    <w:rPr>
      <w:rFonts w:ascii="黑体" w:eastAsia="黑体" w:hAnsi="宋体"/>
      <w:noProof/>
      <w:sz w:val="21"/>
    </w:rPr>
  </w:style>
  <w:style w:type="paragraph" w:customStyle="1" w:styleId="afffff7">
    <w:name w:val="标准文件_页眉偶数页"/>
    <w:basedOn w:val="afffff6"/>
    <w:next w:val="afffb"/>
    <w:rsid w:val="00F32780"/>
    <w:pPr>
      <w:jc w:val="left"/>
    </w:pPr>
  </w:style>
  <w:style w:type="paragraph" w:customStyle="1" w:styleId="afffff8">
    <w:name w:val="标准文件_参考文献标题"/>
    <w:basedOn w:val="afffb"/>
    <w:next w:val="afffb"/>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f1">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f4">
    <w:name w:val="标准文件_二级条标题"/>
    <w:next w:val="afffff1"/>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9">
    <w:name w:val="标准文件_发布"/>
    <w:rsid w:val="00F32780"/>
    <w:rPr>
      <w:rFonts w:ascii="黑体" w:eastAsia="黑体"/>
      <w:spacing w:val="0"/>
      <w:w w:val="100"/>
      <w:position w:val="3"/>
      <w:sz w:val="28"/>
    </w:rPr>
  </w:style>
  <w:style w:type="paragraph" w:customStyle="1" w:styleId="ad">
    <w:name w:val="标准文件_方框数字列项"/>
    <w:basedOn w:val="afffff1"/>
    <w:rsid w:val="00F32780"/>
    <w:pPr>
      <w:numPr>
        <w:numId w:val="3"/>
      </w:numPr>
      <w:ind w:firstLineChars="0" w:firstLine="0"/>
    </w:pPr>
  </w:style>
  <w:style w:type="paragraph" w:customStyle="1" w:styleId="afffffa">
    <w:name w:val="标准文件_封面标准编号"/>
    <w:basedOn w:val="afffb"/>
    <w:next w:val="afffff4"/>
    <w:rsid w:val="00F32780"/>
    <w:pPr>
      <w:spacing w:line="310" w:lineRule="exact"/>
      <w:jc w:val="right"/>
    </w:pPr>
    <w:rPr>
      <w:rFonts w:ascii="黑体" w:eastAsia="黑体"/>
      <w:kern w:val="0"/>
      <w:sz w:val="28"/>
    </w:rPr>
  </w:style>
  <w:style w:type="paragraph" w:customStyle="1" w:styleId="afffffb">
    <w:name w:val="标准文件_封面标准分类号"/>
    <w:basedOn w:val="afffb"/>
    <w:rsid w:val="00F32780"/>
    <w:rPr>
      <w:rFonts w:ascii="黑体" w:eastAsia="黑体"/>
      <w:b/>
      <w:kern w:val="0"/>
      <w:sz w:val="28"/>
    </w:rPr>
  </w:style>
  <w:style w:type="paragraph" w:customStyle="1" w:styleId="afffffc">
    <w:name w:val="标准文件_封面标准名称"/>
    <w:basedOn w:val="afffb"/>
    <w:rsid w:val="00F32780"/>
    <w:pPr>
      <w:spacing w:line="240" w:lineRule="auto"/>
      <w:jc w:val="center"/>
    </w:pPr>
    <w:rPr>
      <w:rFonts w:ascii="黑体" w:eastAsia="黑体"/>
      <w:kern w:val="0"/>
      <w:sz w:val="52"/>
    </w:rPr>
  </w:style>
  <w:style w:type="paragraph" w:customStyle="1" w:styleId="afffffd">
    <w:name w:val="标准文件_封面标准英文名称"/>
    <w:basedOn w:val="afffb"/>
    <w:rsid w:val="00F32780"/>
    <w:pPr>
      <w:spacing w:line="240" w:lineRule="auto"/>
      <w:jc w:val="center"/>
    </w:pPr>
    <w:rPr>
      <w:rFonts w:ascii="黑体" w:eastAsia="黑体"/>
      <w:b/>
      <w:sz w:val="28"/>
    </w:rPr>
  </w:style>
  <w:style w:type="paragraph" w:customStyle="1" w:styleId="afffffe">
    <w:name w:val="标准文件_封面发布日期"/>
    <w:basedOn w:val="afffb"/>
    <w:rsid w:val="00F32780"/>
    <w:pPr>
      <w:spacing w:line="310" w:lineRule="exact"/>
    </w:pPr>
    <w:rPr>
      <w:rFonts w:ascii="黑体" w:eastAsia="黑体"/>
      <w:kern w:val="0"/>
      <w:sz w:val="28"/>
    </w:rPr>
  </w:style>
  <w:style w:type="paragraph" w:customStyle="1" w:styleId="affffff">
    <w:name w:val="标准文件_封面密级"/>
    <w:basedOn w:val="afffb"/>
    <w:rsid w:val="00F32780"/>
    <w:rPr>
      <w:rFonts w:eastAsia="黑体"/>
      <w:sz w:val="32"/>
    </w:rPr>
  </w:style>
  <w:style w:type="paragraph" w:customStyle="1" w:styleId="affffff0">
    <w:name w:val="标准文件_封面实施日期"/>
    <w:basedOn w:val="afffb"/>
    <w:rsid w:val="00F32780"/>
    <w:pPr>
      <w:spacing w:line="310" w:lineRule="exact"/>
      <w:jc w:val="right"/>
    </w:pPr>
    <w:rPr>
      <w:rFonts w:ascii="黑体" w:eastAsia="黑体"/>
      <w:sz w:val="28"/>
    </w:rPr>
  </w:style>
  <w:style w:type="paragraph" w:customStyle="1" w:styleId="affffff1">
    <w:name w:val="标准文件_封面抬头"/>
    <w:basedOn w:val="afffff1"/>
    <w:rsid w:val="00F32780"/>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f1"/>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5">
    <w:name w:val="标准文件_附录表标题"/>
    <w:next w:val="afffff1"/>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a">
    <w:name w:val="标准文件_附录一级条标题"/>
    <w:next w:val="afffff1"/>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b">
    <w:name w:val="标准文件_附录二级条标题"/>
    <w:basedOn w:val="affa"/>
    <w:next w:val="afffff1"/>
    <w:rsid w:val="00F32780"/>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f1"/>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d">
    <w:name w:val="标准文件_附录四级条标题"/>
    <w:next w:val="afffff1"/>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f">
    <w:name w:val="标准文件_附录图标题"/>
    <w:next w:val="afffff1"/>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e">
    <w:name w:val="标准文件_附录五级条标题"/>
    <w:next w:val="afffff1"/>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f3"/>
    <w:rsid w:val="00F32780"/>
    <w:pPr>
      <w:numPr>
        <w:numId w:val="7"/>
      </w:numPr>
      <w:tabs>
        <w:tab w:val="left" w:pos="6406"/>
      </w:tabs>
      <w:spacing w:before="220" w:after="320"/>
      <w:jc w:val="center"/>
      <w:outlineLvl w:val="0"/>
    </w:pPr>
    <w:rPr>
      <w:rFonts w:ascii="黑体" w:eastAsia="黑体" w:hAnsi="Times New Roman"/>
      <w:sz w:val="21"/>
    </w:rPr>
  </w:style>
  <w:style w:type="paragraph" w:styleId="affffff3">
    <w:name w:val="Body Text"/>
    <w:basedOn w:val="afffb"/>
    <w:link w:val="affffff4"/>
    <w:rsid w:val="00F32780"/>
    <w:pPr>
      <w:spacing w:after="120"/>
    </w:pPr>
  </w:style>
  <w:style w:type="character" w:customStyle="1" w:styleId="affffff4">
    <w:name w:val="正文文本 字符"/>
    <w:link w:val="affffff3"/>
    <w:rsid w:val="00F32780"/>
    <w:rPr>
      <w:kern w:val="2"/>
      <w:sz w:val="21"/>
      <w:szCs w:val="21"/>
    </w:rPr>
  </w:style>
  <w:style w:type="paragraph" w:customStyle="1" w:styleId="affffff5">
    <w:name w:val="标准文件_附录章标题"/>
    <w:next w:val="afffff1"/>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6">
    <w:name w:val="标准文件_公式后的破折号"/>
    <w:basedOn w:val="afffff1"/>
    <w:next w:val="afffff1"/>
    <w:rsid w:val="00F32780"/>
    <w:pPr>
      <w:ind w:leftChars="200" w:left="488" w:hangingChars="290" w:hanging="289"/>
    </w:pPr>
  </w:style>
  <w:style w:type="paragraph" w:customStyle="1" w:styleId="a6">
    <w:name w:val="标准文件_前言、引言标题"/>
    <w:next w:val="afffb"/>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7">
    <w:name w:val="标准文件_目次、标准名称标题"/>
    <w:basedOn w:val="a6"/>
    <w:next w:val="afffff1"/>
    <w:rsid w:val="00F32780"/>
    <w:pPr>
      <w:spacing w:line="460" w:lineRule="exact"/>
      <w:ind w:left="0" w:firstLine="0"/>
    </w:pPr>
  </w:style>
  <w:style w:type="paragraph" w:customStyle="1" w:styleId="affffff8">
    <w:name w:val="标准文件_目录标题"/>
    <w:basedOn w:val="afffb"/>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f2">
    <w:name w:val="标准文件_破折号列项（二级）"/>
    <w:basedOn w:val="af1"/>
    <w:rsid w:val="00F32780"/>
    <w:pPr>
      <w:numPr>
        <w:numId w:val="9"/>
      </w:numPr>
    </w:pPr>
  </w:style>
  <w:style w:type="paragraph" w:customStyle="1" w:styleId="afff5">
    <w:name w:val="标准文件_三级条标题"/>
    <w:basedOn w:val="afff4"/>
    <w:next w:val="afffff1"/>
    <w:rsid w:val="00F32780"/>
    <w:pPr>
      <w:widowControl/>
      <w:numPr>
        <w:ilvl w:val="4"/>
      </w:numPr>
      <w:outlineLvl w:val="3"/>
    </w:pPr>
  </w:style>
  <w:style w:type="character" w:styleId="affffff9">
    <w:name w:val="Subtle Reference"/>
    <w:uiPriority w:val="31"/>
    <w:qFormat/>
    <w:rsid w:val="00F32780"/>
    <w:rPr>
      <w:smallCaps/>
      <w:color w:val="C0504D"/>
      <w:u w:val="single"/>
    </w:rPr>
  </w:style>
  <w:style w:type="paragraph" w:customStyle="1" w:styleId="affffffa">
    <w:name w:val="标准文件_示例后续"/>
    <w:basedOn w:val="afffb"/>
    <w:rsid w:val="00F32780"/>
    <w:pPr>
      <w:adjustRightInd/>
      <w:spacing w:line="240" w:lineRule="auto"/>
      <w:ind w:firstLineChars="200" w:firstLine="200"/>
    </w:pPr>
    <w:rPr>
      <w:sz w:val="18"/>
      <w:szCs w:val="24"/>
    </w:rPr>
  </w:style>
  <w:style w:type="paragraph" w:customStyle="1" w:styleId="afff">
    <w:name w:val="标准文件_数字编号列项"/>
    <w:rsid w:val="00F32780"/>
    <w:pPr>
      <w:numPr>
        <w:numId w:val="13"/>
      </w:numPr>
      <w:jc w:val="both"/>
    </w:pPr>
    <w:rPr>
      <w:rFonts w:ascii="宋体" w:hAnsi="宋体"/>
      <w:sz w:val="21"/>
    </w:rPr>
  </w:style>
  <w:style w:type="paragraph" w:customStyle="1" w:styleId="afff6">
    <w:name w:val="标准文件_四级条标题"/>
    <w:next w:val="afffff1"/>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b">
    <w:name w:val="footnote text"/>
    <w:basedOn w:val="afffb"/>
    <w:next w:val="afffb"/>
    <w:link w:val="affffffc"/>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c">
    <w:name w:val="脚注文本 字符"/>
    <w:link w:val="affffffb"/>
    <w:semiHidden/>
    <w:rsid w:val="00F32780"/>
    <w:rPr>
      <w:rFonts w:ascii="宋体"/>
      <w:kern w:val="2"/>
      <w:sz w:val="18"/>
      <w:szCs w:val="18"/>
    </w:rPr>
  </w:style>
  <w:style w:type="paragraph" w:customStyle="1" w:styleId="affffffd">
    <w:name w:val="标准文件_条文脚注"/>
    <w:basedOn w:val="affffffb"/>
    <w:rsid w:val="00F32780"/>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f1"/>
    <w:rsid w:val="00F32780"/>
    <w:pPr>
      <w:numPr>
        <w:numId w:val="14"/>
      </w:numPr>
      <w:spacing w:line="240" w:lineRule="auto"/>
      <w:jc w:val="left"/>
    </w:pPr>
    <w:rPr>
      <w:rFonts w:ascii="宋体" w:hAnsi="宋体"/>
      <w:sz w:val="18"/>
    </w:rPr>
  </w:style>
  <w:style w:type="character" w:styleId="affffffe">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f">
    <w:name w:val="标准文件_图表脚注内容"/>
    <w:rsid w:val="00F32780"/>
    <w:rPr>
      <w:rFonts w:ascii="宋体" w:eastAsia="宋体" w:hAnsi="宋体" w:cs="Times New Roman"/>
      <w:spacing w:val="0"/>
      <w:sz w:val="18"/>
      <w:vertAlign w:val="superscript"/>
    </w:rPr>
  </w:style>
  <w:style w:type="paragraph" w:customStyle="1" w:styleId="afff7">
    <w:name w:val="标准文件_五级条标题"/>
    <w:next w:val="afffff1"/>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f2">
    <w:name w:val="标准文件_章标题"/>
    <w:next w:val="afffff1"/>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f3">
    <w:name w:val="标准文件_一级条标题"/>
    <w:basedOn w:val="afff2"/>
    <w:next w:val="afffff1"/>
    <w:rsid w:val="00F32780"/>
    <w:pPr>
      <w:numPr>
        <w:ilvl w:val="2"/>
      </w:numPr>
      <w:spacing w:beforeLines="50" w:before="50" w:afterLines="50" w:after="50"/>
      <w:outlineLvl w:val="1"/>
    </w:pPr>
  </w:style>
  <w:style w:type="paragraph" w:customStyle="1" w:styleId="afffffff0">
    <w:name w:val="标准文件_一致程度"/>
    <w:basedOn w:val="afffb"/>
    <w:rsid w:val="00F32780"/>
    <w:pPr>
      <w:spacing w:line="440" w:lineRule="exact"/>
      <w:jc w:val="center"/>
    </w:pPr>
    <w:rPr>
      <w:sz w:val="28"/>
    </w:rPr>
  </w:style>
  <w:style w:type="paragraph" w:customStyle="1" w:styleId="afffffff1">
    <w:name w:val="标准文件_引言标题"/>
    <w:next w:val="afffb"/>
    <w:rsid w:val="00F32780"/>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0"/>
    <w:rsid w:val="00F32780"/>
    <w:pPr>
      <w:widowControl/>
      <w:adjustRightInd/>
      <w:snapToGrid/>
      <w:spacing w:line="240" w:lineRule="auto"/>
      <w:ind w:left="79" w:hangingChars="80" w:hanging="79"/>
    </w:pPr>
    <w:rPr>
      <w:rFonts w:ascii="宋体" w:hAnsi="宋体"/>
    </w:rPr>
  </w:style>
  <w:style w:type="paragraph" w:customStyle="1" w:styleId="afc">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b"/>
    <w:next w:val="afffff1"/>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f1"/>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f3">
    <w:name w:val="标准文件_正文公式"/>
    <w:basedOn w:val="afffb"/>
    <w:next w:val="afffff0"/>
    <w:rsid w:val="00F32780"/>
    <w:pPr>
      <w:tabs>
        <w:tab w:val="center" w:pos="4678"/>
        <w:tab w:val="right" w:leader="middleDot" w:pos="9356"/>
      </w:tabs>
      <w:spacing w:line="240" w:lineRule="auto"/>
    </w:pPr>
    <w:rPr>
      <w:rFonts w:ascii="宋体" w:hAnsi="宋体"/>
    </w:rPr>
  </w:style>
  <w:style w:type="paragraph" w:customStyle="1" w:styleId="aff3">
    <w:name w:val="标准文件_正文图标题"/>
    <w:next w:val="afffff1"/>
    <w:rsid w:val="00F32780"/>
    <w:pPr>
      <w:numPr>
        <w:numId w:val="22"/>
      </w:numPr>
      <w:spacing w:beforeLines="50" w:before="50" w:afterLines="50" w:after="50"/>
      <w:jc w:val="center"/>
    </w:pPr>
    <w:rPr>
      <w:rFonts w:ascii="黑体" w:eastAsia="黑体" w:hAnsi="Times New Roman"/>
      <w:sz w:val="21"/>
    </w:rPr>
  </w:style>
  <w:style w:type="paragraph" w:customStyle="1" w:styleId="afff9">
    <w:name w:val="标准文件_正文英文表标题"/>
    <w:next w:val="afffff1"/>
    <w:rsid w:val="00F32780"/>
    <w:pPr>
      <w:numPr>
        <w:numId w:val="23"/>
      </w:numPr>
      <w:jc w:val="center"/>
    </w:pPr>
    <w:rPr>
      <w:rFonts w:ascii="黑体" w:eastAsia="黑体" w:hAnsi="Times New Roman"/>
      <w:sz w:val="21"/>
    </w:rPr>
  </w:style>
  <w:style w:type="paragraph" w:customStyle="1" w:styleId="aff1">
    <w:name w:val="标准文件_正文英文图标题"/>
    <w:next w:val="afffff1"/>
    <w:rsid w:val="00F32780"/>
    <w:pPr>
      <w:numPr>
        <w:numId w:val="24"/>
      </w:numPr>
      <w:jc w:val="center"/>
    </w:pPr>
    <w:rPr>
      <w:rFonts w:ascii="黑体" w:eastAsia="黑体" w:hAnsi="Times New Roman"/>
      <w:sz w:val="21"/>
    </w:rPr>
  </w:style>
  <w:style w:type="paragraph" w:customStyle="1" w:styleId="afd">
    <w:name w:val="标准文件_编号列项（三级）"/>
    <w:rsid w:val="00F32780"/>
    <w:pPr>
      <w:numPr>
        <w:ilvl w:val="2"/>
        <w:numId w:val="27"/>
      </w:numPr>
    </w:pPr>
    <w:rPr>
      <w:rFonts w:ascii="宋体" w:hAnsi="Times New Roman"/>
      <w:sz w:val="21"/>
    </w:rPr>
  </w:style>
  <w:style w:type="character" w:styleId="afffffff4">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b"/>
    <w:rsid w:val="00F32780"/>
    <w:pPr>
      <w:numPr>
        <w:ilvl w:val="3"/>
        <w:numId w:val="31"/>
      </w:numPr>
      <w:adjustRightInd/>
      <w:spacing w:line="240" w:lineRule="auto"/>
    </w:pPr>
    <w:rPr>
      <w:rFonts w:ascii="宋体" w:hAnsi="宋体"/>
      <w:szCs w:val="24"/>
    </w:rPr>
  </w:style>
  <w:style w:type="paragraph" w:customStyle="1" w:styleId="afffffff5">
    <w:name w:val="发布部门"/>
    <w:next w:val="afffff1"/>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6">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7">
    <w:name w:val="封面标准代替信息"/>
    <w:basedOn w:val="afffb"/>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9">
    <w:name w:val="封面标准文稿编辑信息"/>
    <w:rsid w:val="00F32780"/>
    <w:pPr>
      <w:spacing w:before="180" w:line="180" w:lineRule="exact"/>
      <w:jc w:val="center"/>
    </w:pPr>
    <w:rPr>
      <w:rFonts w:ascii="宋体" w:hAnsi="Times New Roman"/>
      <w:sz w:val="21"/>
    </w:rPr>
  </w:style>
  <w:style w:type="paragraph" w:customStyle="1" w:styleId="afffffffa">
    <w:name w:val="封面标准文稿类别"/>
    <w:rsid w:val="00F32780"/>
    <w:pPr>
      <w:spacing w:before="440" w:line="400" w:lineRule="exact"/>
      <w:jc w:val="center"/>
    </w:pPr>
    <w:rPr>
      <w:rFonts w:ascii="宋体" w:hAnsi="Times New Roman"/>
      <w:sz w:val="24"/>
    </w:rPr>
  </w:style>
  <w:style w:type="paragraph" w:customStyle="1" w:styleId="afffffffb">
    <w:name w:val="封面标准英文名称"/>
    <w:rsid w:val="00F32780"/>
    <w:pPr>
      <w:widowControl w:val="0"/>
      <w:spacing w:line="360" w:lineRule="exact"/>
      <w:jc w:val="center"/>
    </w:pPr>
    <w:rPr>
      <w:rFonts w:ascii="Times New Roman" w:hAnsi="Times New Roman"/>
      <w:sz w:val="28"/>
    </w:rPr>
  </w:style>
  <w:style w:type="paragraph" w:customStyle="1" w:styleId="afffffffc">
    <w:name w:val="封面一致性程度标识"/>
    <w:rsid w:val="00F32780"/>
    <w:pPr>
      <w:spacing w:before="440" w:line="440" w:lineRule="exact"/>
      <w:jc w:val="center"/>
    </w:pPr>
    <w:rPr>
      <w:rFonts w:ascii="Times New Roman" w:hAnsi="Times New Roman"/>
      <w:sz w:val="28"/>
    </w:rPr>
  </w:style>
  <w:style w:type="paragraph" w:customStyle="1" w:styleId="afffffffd">
    <w:name w:val="封面正文"/>
    <w:rsid w:val="00F32780"/>
    <w:pPr>
      <w:jc w:val="both"/>
    </w:pPr>
    <w:rPr>
      <w:rFonts w:ascii="Times New Roman" w:hAnsi="Times New Roman"/>
    </w:rPr>
  </w:style>
  <w:style w:type="paragraph" w:customStyle="1" w:styleId="afffffffe">
    <w:name w:val="附录二级无标题条"/>
    <w:basedOn w:val="afffb"/>
    <w:next w:val="afffff1"/>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1"/>
    <w:rsid w:val="00F32780"/>
    <w:pPr>
      <w:outlineLvl w:val="4"/>
    </w:pPr>
  </w:style>
  <w:style w:type="paragraph" w:customStyle="1" w:styleId="affffffff0">
    <w:name w:val="附录四级无标题条"/>
    <w:basedOn w:val="affffffff"/>
    <w:next w:val="afffff1"/>
    <w:rsid w:val="00F32780"/>
    <w:pPr>
      <w:outlineLvl w:val="5"/>
    </w:pPr>
  </w:style>
  <w:style w:type="paragraph" w:customStyle="1" w:styleId="affffffff1">
    <w:name w:val="附录图"/>
    <w:next w:val="afffff1"/>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8">
    <w:name w:val="标准文件_一级项"/>
    <w:rsid w:val="00F32780"/>
    <w:pPr>
      <w:numPr>
        <w:numId w:val="16"/>
      </w:numPr>
    </w:pPr>
    <w:rPr>
      <w:rFonts w:ascii="宋体" w:hAnsi="Times New Roman"/>
      <w:sz w:val="21"/>
    </w:rPr>
  </w:style>
  <w:style w:type="paragraph" w:customStyle="1" w:styleId="affffffff2">
    <w:name w:val="附录五级无标题条"/>
    <w:basedOn w:val="affffffff0"/>
    <w:next w:val="afffff1"/>
    <w:rsid w:val="00F32780"/>
    <w:pPr>
      <w:outlineLvl w:val="6"/>
    </w:pPr>
  </w:style>
  <w:style w:type="paragraph" w:customStyle="1" w:styleId="affffffff3">
    <w:name w:val="附录性质"/>
    <w:basedOn w:val="afffb"/>
    <w:rsid w:val="00F32780"/>
    <w:pPr>
      <w:widowControl/>
      <w:adjustRightInd/>
      <w:jc w:val="center"/>
    </w:pPr>
    <w:rPr>
      <w:rFonts w:ascii="黑体" w:eastAsia="黑体"/>
    </w:rPr>
  </w:style>
  <w:style w:type="paragraph" w:customStyle="1" w:styleId="affffffff4">
    <w:name w:val="附录一级无标题条"/>
    <w:basedOn w:val="affffff5"/>
    <w:next w:val="afffff1"/>
    <w:rsid w:val="00F32780"/>
    <w:pPr>
      <w:autoSpaceDN w:val="0"/>
      <w:outlineLvl w:val="2"/>
    </w:pPr>
    <w:rPr>
      <w:rFonts w:ascii="宋体" w:eastAsia="宋体" w:hAnsi="宋体"/>
    </w:rPr>
  </w:style>
  <w:style w:type="character" w:customStyle="1" w:styleId="affffffff5">
    <w:name w:val="个人答复风格"/>
    <w:rsid w:val="00F32780"/>
    <w:rPr>
      <w:rFonts w:ascii="Arial" w:eastAsia="宋体" w:hAnsi="Arial" w:cs="Arial"/>
      <w:color w:val="auto"/>
      <w:spacing w:val="0"/>
      <w:sz w:val="20"/>
    </w:rPr>
  </w:style>
  <w:style w:type="character" w:customStyle="1" w:styleId="affffffff6">
    <w:name w:val="个人撰写风格"/>
    <w:rsid w:val="00F32780"/>
    <w:rPr>
      <w:rFonts w:ascii="Arial" w:eastAsia="宋体" w:hAnsi="Arial" w:cs="Arial"/>
      <w:color w:val="auto"/>
      <w:spacing w:val="0"/>
      <w:sz w:val="20"/>
    </w:rPr>
  </w:style>
  <w:style w:type="paragraph" w:customStyle="1" w:styleId="affffffff7">
    <w:name w:val="脚注后续"/>
    <w:rsid w:val="00F32780"/>
    <w:pPr>
      <w:ind w:leftChars="350" w:left="350"/>
      <w:jc w:val="both"/>
    </w:pPr>
    <w:rPr>
      <w:rFonts w:ascii="宋体" w:hAnsi="Times New Roman"/>
      <w:sz w:val="18"/>
    </w:rPr>
  </w:style>
  <w:style w:type="paragraph" w:customStyle="1" w:styleId="afffa">
    <w:name w:val="列项——"/>
    <w:rsid w:val="00F32780"/>
    <w:pPr>
      <w:widowControl w:val="0"/>
      <w:numPr>
        <w:numId w:val="28"/>
      </w:numPr>
      <w:jc w:val="both"/>
    </w:pPr>
    <w:rPr>
      <w:rFonts w:ascii="宋体" w:hAnsi="宋体"/>
      <w:sz w:val="21"/>
    </w:rPr>
  </w:style>
  <w:style w:type="paragraph" w:customStyle="1" w:styleId="affffffff8">
    <w:name w:val="列项·"/>
    <w:basedOn w:val="afffff1"/>
    <w:rsid w:val="00F32780"/>
    <w:pPr>
      <w:tabs>
        <w:tab w:val="left" w:pos="840"/>
      </w:tabs>
    </w:pPr>
  </w:style>
  <w:style w:type="paragraph" w:customStyle="1" w:styleId="affffffff9">
    <w:name w:val="目次、索引正文"/>
    <w:rsid w:val="00F32780"/>
    <w:pPr>
      <w:spacing w:line="320" w:lineRule="exact"/>
      <w:jc w:val="both"/>
    </w:pPr>
    <w:rPr>
      <w:rFonts w:ascii="宋体" w:hAnsi="Times New Roman"/>
      <w:sz w:val="21"/>
    </w:rPr>
  </w:style>
  <w:style w:type="paragraph" w:customStyle="1" w:styleId="210">
    <w:name w:val="目录 21"/>
    <w:basedOn w:val="afffb"/>
    <w:next w:val="afffb"/>
    <w:autoRedefine/>
    <w:semiHidden/>
    <w:rsid w:val="00F32780"/>
    <w:pPr>
      <w:adjustRightInd/>
      <w:spacing w:line="240" w:lineRule="auto"/>
      <w:jc w:val="left"/>
    </w:pPr>
    <w:rPr>
      <w:bCs/>
      <w:iCs/>
    </w:rPr>
  </w:style>
  <w:style w:type="paragraph" w:customStyle="1" w:styleId="31">
    <w:name w:val="目录 31"/>
    <w:basedOn w:val="afffb"/>
    <w:next w:val="afffb"/>
    <w:autoRedefine/>
    <w:semiHidden/>
    <w:rsid w:val="00F32780"/>
    <w:pPr>
      <w:spacing w:line="240" w:lineRule="auto"/>
    </w:pPr>
    <w:rPr>
      <w:rFonts w:ascii="宋体" w:hAnsi="宋体"/>
      <w:iCs/>
    </w:rPr>
  </w:style>
  <w:style w:type="paragraph" w:customStyle="1" w:styleId="41">
    <w:name w:val="目录 41"/>
    <w:basedOn w:val="afffb"/>
    <w:next w:val="afffb"/>
    <w:autoRedefine/>
    <w:semiHidden/>
    <w:rsid w:val="00F32780"/>
    <w:pPr>
      <w:adjustRightInd/>
      <w:spacing w:line="240" w:lineRule="auto"/>
      <w:jc w:val="left"/>
    </w:pPr>
  </w:style>
  <w:style w:type="paragraph" w:customStyle="1" w:styleId="51">
    <w:name w:val="目录 51"/>
    <w:basedOn w:val="afffb"/>
    <w:next w:val="afffb"/>
    <w:autoRedefine/>
    <w:semiHidden/>
    <w:rsid w:val="00F32780"/>
    <w:pPr>
      <w:spacing w:line="240" w:lineRule="auto"/>
    </w:pPr>
    <w:rPr>
      <w:rFonts w:ascii="宋体" w:hAnsi="宋体"/>
    </w:rPr>
  </w:style>
  <w:style w:type="paragraph" w:customStyle="1" w:styleId="61">
    <w:name w:val="目录 61"/>
    <w:basedOn w:val="afffb"/>
    <w:next w:val="afffb"/>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a">
    <w:name w:val="其他标准称谓"/>
    <w:rsid w:val="00F32780"/>
    <w:pPr>
      <w:spacing w:line="0" w:lineRule="atLeast"/>
      <w:jc w:val="distribute"/>
    </w:pPr>
    <w:rPr>
      <w:rFonts w:ascii="黑体" w:eastAsia="黑体" w:hAnsi="宋体"/>
      <w:sz w:val="52"/>
    </w:rPr>
  </w:style>
  <w:style w:type="paragraph" w:customStyle="1" w:styleId="affffffffb">
    <w:name w:val="其他发布部门"/>
    <w:basedOn w:val="afffffff5"/>
    <w:rsid w:val="00F32780"/>
    <w:pPr>
      <w:framePr w:wrap="around"/>
      <w:spacing w:line="0" w:lineRule="atLeast"/>
    </w:pPr>
    <w:rPr>
      <w:rFonts w:ascii="黑体" w:eastAsia="黑体"/>
      <w:b w:val="0"/>
    </w:rPr>
  </w:style>
  <w:style w:type="paragraph" w:customStyle="1" w:styleId="afff1">
    <w:name w:val="前言标题"/>
    <w:next w:val="afffb"/>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b"/>
    <w:rsid w:val="00F32780"/>
    <w:pPr>
      <w:numPr>
        <w:ilvl w:val="4"/>
        <w:numId w:val="31"/>
      </w:numPr>
      <w:adjustRightInd/>
      <w:spacing w:line="240" w:lineRule="auto"/>
    </w:pPr>
    <w:rPr>
      <w:rFonts w:ascii="宋体" w:hAnsi="宋体"/>
      <w:szCs w:val="24"/>
    </w:rPr>
  </w:style>
  <w:style w:type="paragraph" w:customStyle="1" w:styleId="affffffffc">
    <w:name w:val="实施日期"/>
    <w:basedOn w:val="afffffff6"/>
    <w:rsid w:val="00F32780"/>
    <w:pPr>
      <w:framePr w:hSpace="0" w:wrap="around" w:xAlign="right"/>
      <w:jc w:val="right"/>
    </w:pPr>
  </w:style>
  <w:style w:type="paragraph" w:customStyle="1" w:styleId="a3">
    <w:name w:val="四级无标题条"/>
    <w:basedOn w:val="afffb"/>
    <w:rsid w:val="00F32780"/>
    <w:pPr>
      <w:numPr>
        <w:ilvl w:val="5"/>
        <w:numId w:val="31"/>
      </w:numPr>
      <w:adjustRightInd/>
      <w:spacing w:line="240" w:lineRule="auto"/>
    </w:pPr>
    <w:rPr>
      <w:rFonts w:ascii="宋体" w:hAnsi="宋体"/>
      <w:szCs w:val="24"/>
    </w:rPr>
  </w:style>
  <w:style w:type="paragraph" w:styleId="affffffffd">
    <w:name w:val="table of figures"/>
    <w:basedOn w:val="afffb"/>
    <w:next w:val="afffb"/>
    <w:semiHidden/>
    <w:rsid w:val="00F32780"/>
    <w:pPr>
      <w:adjustRightInd/>
      <w:spacing w:line="240" w:lineRule="auto"/>
      <w:jc w:val="left"/>
    </w:pPr>
    <w:rPr>
      <w:szCs w:val="24"/>
    </w:rPr>
  </w:style>
  <w:style w:type="paragraph" w:customStyle="1" w:styleId="affffffffe">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
    <w:name w:val="无标题条"/>
    <w:next w:val="afffff1"/>
    <w:rsid w:val="00F32780"/>
    <w:pPr>
      <w:jc w:val="both"/>
    </w:pPr>
    <w:rPr>
      <w:rFonts w:ascii="宋体" w:hAnsi="宋体"/>
      <w:sz w:val="21"/>
    </w:rPr>
  </w:style>
  <w:style w:type="paragraph" w:customStyle="1" w:styleId="a4">
    <w:name w:val="五级无标题条"/>
    <w:basedOn w:val="afffb"/>
    <w:rsid w:val="00F32780"/>
    <w:pPr>
      <w:numPr>
        <w:ilvl w:val="6"/>
        <w:numId w:val="31"/>
      </w:numPr>
      <w:adjustRightInd/>
    </w:pPr>
    <w:rPr>
      <w:szCs w:val="24"/>
    </w:rPr>
  </w:style>
  <w:style w:type="character" w:styleId="afffffffff0">
    <w:name w:val="page number"/>
    <w:rsid w:val="00F32780"/>
    <w:rPr>
      <w:rFonts w:ascii="宋体" w:eastAsia="宋体" w:hAnsi="Times New Roman"/>
      <w:sz w:val="18"/>
    </w:rPr>
  </w:style>
  <w:style w:type="paragraph" w:customStyle="1" w:styleId="a0">
    <w:name w:val="一级无标题条"/>
    <w:basedOn w:val="afffb"/>
    <w:rsid w:val="00F32780"/>
    <w:pPr>
      <w:numPr>
        <w:ilvl w:val="2"/>
        <w:numId w:val="31"/>
      </w:numPr>
      <w:adjustRightInd/>
      <w:spacing w:before="10" w:after="10" w:line="240" w:lineRule="auto"/>
    </w:pPr>
    <w:rPr>
      <w:rFonts w:ascii="宋体" w:hAnsi="宋体"/>
      <w:szCs w:val="24"/>
    </w:rPr>
  </w:style>
  <w:style w:type="paragraph" w:styleId="afffffffff1">
    <w:name w:val="Normal Indent"/>
    <w:basedOn w:val="afffb"/>
    <w:rsid w:val="00F32780"/>
    <w:pPr>
      <w:ind w:firstLine="420"/>
    </w:pPr>
  </w:style>
  <w:style w:type="paragraph" w:customStyle="1" w:styleId="afffffffff2">
    <w:name w:val="注:后续"/>
    <w:rsid w:val="00F32780"/>
    <w:pPr>
      <w:spacing w:line="300" w:lineRule="exact"/>
      <w:ind w:leftChars="400" w:left="600" w:hangingChars="200" w:hanging="200"/>
      <w:jc w:val="both"/>
    </w:pPr>
    <w:rPr>
      <w:rFonts w:ascii="宋体" w:hAnsi="Times New Roman"/>
      <w:sz w:val="18"/>
    </w:rPr>
  </w:style>
  <w:style w:type="paragraph" w:customStyle="1" w:styleId="afffffffff3">
    <w:name w:val="注×:后续"/>
    <w:basedOn w:val="afffffffff2"/>
    <w:rsid w:val="00F32780"/>
    <w:pPr>
      <w:ind w:leftChars="0" w:left="1406" w:firstLineChars="0" w:hanging="499"/>
    </w:pPr>
  </w:style>
  <w:style w:type="paragraph" w:customStyle="1" w:styleId="afffffffff4">
    <w:name w:val="标准文件_一级无标题"/>
    <w:basedOn w:val="afff3"/>
    <w:qFormat/>
    <w:rsid w:val="00F32780"/>
    <w:pPr>
      <w:spacing w:beforeLines="0" w:before="0" w:afterLines="0" w:after="0"/>
      <w:outlineLvl w:val="9"/>
    </w:pPr>
    <w:rPr>
      <w:rFonts w:ascii="宋体" w:eastAsia="宋体"/>
    </w:rPr>
  </w:style>
  <w:style w:type="paragraph" w:customStyle="1" w:styleId="afffffffff5">
    <w:name w:val="标准文件_五级无标题"/>
    <w:basedOn w:val="afff7"/>
    <w:qFormat/>
    <w:rsid w:val="00F32780"/>
    <w:pPr>
      <w:spacing w:beforeLines="0" w:before="0" w:afterLines="0" w:after="0"/>
      <w:outlineLvl w:val="9"/>
    </w:pPr>
    <w:rPr>
      <w:rFonts w:ascii="宋体" w:eastAsia="宋体"/>
    </w:rPr>
  </w:style>
  <w:style w:type="paragraph" w:customStyle="1" w:styleId="afffffffff6">
    <w:name w:val="标准文件_三级无标题"/>
    <w:basedOn w:val="afff5"/>
    <w:qFormat/>
    <w:rsid w:val="00F32780"/>
    <w:pPr>
      <w:spacing w:beforeLines="0" w:before="0" w:afterLines="0" w:after="0"/>
      <w:outlineLvl w:val="9"/>
    </w:pPr>
    <w:rPr>
      <w:rFonts w:ascii="宋体" w:eastAsia="宋体"/>
    </w:rPr>
  </w:style>
  <w:style w:type="paragraph" w:customStyle="1" w:styleId="afffffffff7">
    <w:name w:val="标准文件_二级无标题"/>
    <w:basedOn w:val="afff4"/>
    <w:qFormat/>
    <w:rsid w:val="00F32780"/>
    <w:pPr>
      <w:spacing w:beforeLines="0" w:before="0" w:afterLines="0" w:after="0"/>
      <w:outlineLvl w:val="9"/>
    </w:pPr>
    <w:rPr>
      <w:rFonts w:ascii="宋体" w:eastAsia="宋体"/>
    </w:rPr>
  </w:style>
  <w:style w:type="paragraph" w:customStyle="1" w:styleId="afffffffff8">
    <w:name w:val="标准_四级无标题"/>
    <w:basedOn w:val="afff6"/>
    <w:next w:val="afffff1"/>
    <w:qFormat/>
    <w:rsid w:val="00F32780"/>
    <w:rPr>
      <w:rFonts w:eastAsia="宋体"/>
    </w:rPr>
  </w:style>
  <w:style w:type="paragraph" w:customStyle="1" w:styleId="afffffffff9">
    <w:name w:val="标准文件_四级无标题"/>
    <w:basedOn w:val="afff6"/>
    <w:qFormat/>
    <w:rsid w:val="00F32780"/>
    <w:pPr>
      <w:spacing w:beforeLines="0" w:before="0" w:afterLines="0" w:after="0"/>
      <w:outlineLvl w:val="9"/>
    </w:pPr>
    <w:rPr>
      <w:rFonts w:ascii="宋体" w:eastAsia="宋体" w:hAnsi="黑体"/>
      <w:szCs w:val="52"/>
    </w:rPr>
  </w:style>
  <w:style w:type="paragraph" w:customStyle="1" w:styleId="aff7">
    <w:name w:val="标准文件_大写罗马数字编号列项"/>
    <w:basedOn w:val="afffff1"/>
    <w:rsid w:val="00F32780"/>
    <w:pPr>
      <w:numPr>
        <w:numId w:val="2"/>
      </w:numPr>
      <w:ind w:firstLineChars="0" w:firstLine="0"/>
    </w:pPr>
    <w:rPr>
      <w:rFonts w:ascii="Times New Roman" w:cs="Arial"/>
      <w:szCs w:val="28"/>
    </w:rPr>
  </w:style>
  <w:style w:type="paragraph" w:customStyle="1" w:styleId="ae">
    <w:name w:val="标准文件_小写罗马数字编号列项"/>
    <w:basedOn w:val="afffff1"/>
    <w:rsid w:val="00F32780"/>
    <w:pPr>
      <w:numPr>
        <w:numId w:val="15"/>
      </w:numPr>
      <w:ind w:firstLineChars="0" w:firstLine="0"/>
    </w:pPr>
    <w:rPr>
      <w:rFonts w:cs="Arial"/>
      <w:szCs w:val="28"/>
    </w:rPr>
  </w:style>
  <w:style w:type="paragraph" w:customStyle="1" w:styleId="afffffffffa">
    <w:name w:val="标准文件_附录标题"/>
    <w:basedOn w:val="aff9"/>
    <w:qFormat/>
    <w:rsid w:val="00F32780"/>
    <w:pPr>
      <w:numPr>
        <w:numId w:val="0"/>
      </w:numPr>
      <w:spacing w:after="280"/>
      <w:outlineLvl w:val="9"/>
    </w:pPr>
  </w:style>
  <w:style w:type="paragraph" w:customStyle="1" w:styleId="afffffffffb">
    <w:name w:val="标准文件_二级项"/>
    <w:rsid w:val="00F32780"/>
    <w:rPr>
      <w:rFonts w:ascii="宋体" w:hAnsi="Times New Roman"/>
      <w:sz w:val="21"/>
    </w:rPr>
  </w:style>
  <w:style w:type="paragraph" w:customStyle="1" w:styleId="af9">
    <w:name w:val="标准文件_三级项"/>
    <w:basedOn w:val="afffb"/>
    <w:rsid w:val="00F32780"/>
    <w:pPr>
      <w:numPr>
        <w:ilvl w:val="2"/>
        <w:numId w:val="16"/>
      </w:numPr>
      <w:spacing w:line="-300" w:lineRule="auto"/>
    </w:pPr>
    <w:rPr>
      <w:rFonts w:ascii="Times New Roman" w:hAnsi="Times New Roman"/>
    </w:rPr>
  </w:style>
  <w:style w:type="paragraph" w:customStyle="1" w:styleId="afff0">
    <w:name w:val="图表脚注说明"/>
    <w:basedOn w:val="afffb"/>
    <w:next w:val="afffff1"/>
    <w:rsid w:val="00F32780"/>
    <w:pPr>
      <w:numPr>
        <w:numId w:val="30"/>
      </w:numPr>
      <w:adjustRightInd/>
      <w:spacing w:line="240" w:lineRule="auto"/>
    </w:pPr>
    <w:rPr>
      <w:rFonts w:ascii="宋体" w:hAnsi="Times New Roman"/>
      <w:sz w:val="18"/>
      <w:szCs w:val="18"/>
    </w:rPr>
  </w:style>
  <w:style w:type="paragraph" w:customStyle="1" w:styleId="afb">
    <w:name w:val="标准文件_字母编号列项（一级）"/>
    <w:rsid w:val="00F32780"/>
    <w:pPr>
      <w:numPr>
        <w:numId w:val="27"/>
      </w:numPr>
      <w:jc w:val="both"/>
    </w:pPr>
    <w:rPr>
      <w:rFonts w:ascii="宋体" w:hAnsi="Times New Roman"/>
      <w:sz w:val="21"/>
    </w:rPr>
  </w:style>
  <w:style w:type="paragraph" w:customStyle="1" w:styleId="afffffffffc">
    <w:name w:val="标准文件_索引字母"/>
    <w:next w:val="afffff1"/>
    <w:qFormat/>
    <w:rsid w:val="00F32780"/>
    <w:pPr>
      <w:jc w:val="center"/>
    </w:pPr>
    <w:rPr>
      <w:rFonts w:ascii="宋体" w:eastAsia="Times New Roman" w:hAnsi="宋体"/>
      <w:b/>
      <w:kern w:val="2"/>
      <w:sz w:val="21"/>
    </w:rPr>
  </w:style>
  <w:style w:type="paragraph" w:customStyle="1" w:styleId="afffffffffd">
    <w:name w:val="标准文件_附录前"/>
    <w:next w:val="afffff1"/>
    <w:qFormat/>
    <w:rsid w:val="00F32780"/>
    <w:pPr>
      <w:spacing w:line="20" w:lineRule="atLeast"/>
      <w:ind w:firstLine="200"/>
    </w:pPr>
    <w:rPr>
      <w:rFonts w:ascii="宋体" w:hAnsi="宋体"/>
      <w:kern w:val="2"/>
      <w:sz w:val="10"/>
    </w:rPr>
  </w:style>
  <w:style w:type="paragraph" w:customStyle="1" w:styleId="afffffffffe">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f">
    <w:name w:val="标准文件_表格"/>
    <w:basedOn w:val="afffff1"/>
    <w:qFormat/>
    <w:rsid w:val="00F32780"/>
    <w:pPr>
      <w:ind w:firstLineChars="0" w:firstLine="0"/>
      <w:jc w:val="center"/>
    </w:pPr>
    <w:rPr>
      <w:sz w:val="18"/>
    </w:rPr>
  </w:style>
  <w:style w:type="paragraph" w:customStyle="1" w:styleId="afff8">
    <w:name w:val="标准文件_注："/>
    <w:next w:val="afffff1"/>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f0"/>
    <w:rsid w:val="00F32780"/>
    <w:pPr>
      <w:widowControl w:val="0"/>
      <w:numPr>
        <w:numId w:val="11"/>
      </w:numPr>
      <w:jc w:val="both"/>
    </w:pPr>
    <w:rPr>
      <w:rFonts w:ascii="宋体" w:hAnsi="Times New Roman"/>
      <w:sz w:val="18"/>
      <w:szCs w:val="18"/>
    </w:rPr>
  </w:style>
  <w:style w:type="paragraph" w:customStyle="1" w:styleId="aff0">
    <w:name w:val="标准文件_示例×："/>
    <w:basedOn w:val="afffb"/>
    <w:next w:val="affffffffff0"/>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f1"/>
    <w:rsid w:val="00F32780"/>
    <w:rPr>
      <w:rFonts w:ascii="宋体" w:hAnsi="Times New Roman"/>
      <w:noProof/>
      <w:sz w:val="21"/>
    </w:rPr>
  </w:style>
  <w:style w:type="paragraph" w:customStyle="1" w:styleId="affffffffff1">
    <w:name w:val="标准文件_表格续"/>
    <w:basedOn w:val="afffff1"/>
    <w:next w:val="afffff1"/>
    <w:qFormat/>
    <w:rsid w:val="00F32780"/>
    <w:pPr>
      <w:jc w:val="center"/>
    </w:pPr>
    <w:rPr>
      <w:rFonts w:ascii="黑体" w:eastAsia="黑体" w:hAnsi="黑体"/>
    </w:rPr>
  </w:style>
  <w:style w:type="paragraph" w:styleId="TOC1">
    <w:name w:val="toc 1"/>
    <w:basedOn w:val="afffb"/>
    <w:next w:val="afffb"/>
    <w:autoRedefine/>
    <w:uiPriority w:val="39"/>
    <w:unhideWhenUsed/>
    <w:rsid w:val="00F32780"/>
    <w:rPr>
      <w:rFonts w:ascii="宋体"/>
    </w:rPr>
  </w:style>
  <w:style w:type="table" w:styleId="affffffffff2">
    <w:name w:val="Table Grid"/>
    <w:basedOn w:val="afffd"/>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3">
    <w:name w:val="Placeholder Text"/>
    <w:basedOn w:val="afffc"/>
    <w:uiPriority w:val="99"/>
    <w:semiHidden/>
    <w:rsid w:val="00F32780"/>
    <w:rPr>
      <w:color w:val="808080"/>
    </w:rPr>
  </w:style>
  <w:style w:type="paragraph" w:customStyle="1" w:styleId="2">
    <w:name w:val="标准文件_二级项2"/>
    <w:basedOn w:val="afffff1"/>
    <w:qFormat/>
    <w:rsid w:val="00F32780"/>
    <w:pPr>
      <w:numPr>
        <w:ilvl w:val="1"/>
        <w:numId w:val="16"/>
      </w:numPr>
      <w:ind w:firstLineChars="0" w:firstLine="0"/>
    </w:pPr>
  </w:style>
  <w:style w:type="paragraph" w:customStyle="1" w:styleId="21">
    <w:name w:val="标准文件_三级项2"/>
    <w:basedOn w:val="afffff1"/>
    <w:qFormat/>
    <w:rsid w:val="00F32780"/>
    <w:pPr>
      <w:numPr>
        <w:numId w:val="10"/>
      </w:numPr>
      <w:spacing w:line="300" w:lineRule="exact"/>
      <w:ind w:firstLineChars="0"/>
    </w:pPr>
    <w:rPr>
      <w:rFonts w:ascii="Times New Roman"/>
    </w:rPr>
  </w:style>
  <w:style w:type="paragraph" w:customStyle="1" w:styleId="20">
    <w:name w:val="标准文件_一级项2"/>
    <w:basedOn w:val="afffff1"/>
    <w:qFormat/>
    <w:rsid w:val="00F32780"/>
    <w:pPr>
      <w:numPr>
        <w:numId w:val="17"/>
      </w:numPr>
      <w:spacing w:line="300" w:lineRule="exact"/>
      <w:ind w:firstLineChars="0"/>
    </w:pPr>
    <w:rPr>
      <w:rFonts w:ascii="Times New Roman"/>
    </w:rPr>
  </w:style>
  <w:style w:type="paragraph" w:customStyle="1" w:styleId="affffffffff4">
    <w:name w:val="标准文件_提示"/>
    <w:basedOn w:val="afffff1"/>
    <w:next w:val="afffff1"/>
    <w:qFormat/>
    <w:rsid w:val="00F32780"/>
    <w:pPr>
      <w:ind w:firstLine="420"/>
    </w:pPr>
    <w:rPr>
      <w:rFonts w:ascii="黑体" w:eastAsia="黑体"/>
    </w:rPr>
  </w:style>
  <w:style w:type="character" w:customStyle="1" w:styleId="affffffffff5">
    <w:name w:val="标准文件_来源"/>
    <w:basedOn w:val="afffc"/>
    <w:uiPriority w:val="1"/>
    <w:qFormat/>
    <w:rsid w:val="00F32780"/>
    <w:rPr>
      <w:rFonts w:eastAsia="宋体"/>
      <w:sz w:val="21"/>
    </w:rPr>
  </w:style>
  <w:style w:type="paragraph" w:customStyle="1" w:styleId="affffffffff6">
    <w:name w:val="标准文件_图表说明"/>
    <w:qFormat/>
    <w:rsid w:val="00F32780"/>
    <w:pPr>
      <w:spacing w:line="276" w:lineRule="auto"/>
      <w:ind w:firstLine="420"/>
    </w:pPr>
    <w:rPr>
      <w:rFonts w:ascii="宋体" w:hAnsi="宋体"/>
      <w:kern w:val="2"/>
      <w:sz w:val="18"/>
    </w:rPr>
  </w:style>
  <w:style w:type="paragraph" w:customStyle="1" w:styleId="affffffffff7">
    <w:name w:val="其他发布日期"/>
    <w:basedOn w:val="afffffff6"/>
    <w:rsid w:val="00F32780"/>
    <w:pPr>
      <w:framePr w:w="3997" w:h="471" w:hRule="exact" w:hSpace="0" w:vSpace="181" w:wrap="around" w:vAnchor="page" w:hAnchor="page" w:x="1419" w:y="14097"/>
    </w:pPr>
  </w:style>
  <w:style w:type="paragraph" w:customStyle="1" w:styleId="affffffffff8">
    <w:name w:val="其他实施日期"/>
    <w:basedOn w:val="affffffffc"/>
    <w:rsid w:val="00F32780"/>
    <w:pPr>
      <w:framePr w:w="3997" w:h="471" w:hRule="exact" w:vSpace="181" w:wrap="around" w:vAnchor="page" w:hAnchor="page" w:x="7089" w:y="14097"/>
    </w:pPr>
  </w:style>
  <w:style w:type="paragraph" w:customStyle="1" w:styleId="affffffffff9">
    <w:name w:val="标准文件_文件编号"/>
    <w:basedOn w:val="afffff1"/>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a">
    <w:name w:val="标准文件_替换文件编号"/>
    <w:basedOn w:val="affffffffff9"/>
    <w:qFormat/>
    <w:rsid w:val="00F32780"/>
    <w:pPr>
      <w:framePr w:wrap="auto"/>
      <w:spacing w:before="57"/>
    </w:pPr>
    <w:rPr>
      <w:sz w:val="21"/>
    </w:rPr>
  </w:style>
  <w:style w:type="paragraph" w:customStyle="1" w:styleId="affffffffffb">
    <w:name w:val="标准文件_文件名称"/>
    <w:basedOn w:val="afffff1"/>
    <w:next w:val="afffff1"/>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b"/>
    <w:next w:val="afffb"/>
    <w:autoRedefine/>
    <w:uiPriority w:val="39"/>
    <w:unhideWhenUsed/>
    <w:rsid w:val="00F32780"/>
    <w:pPr>
      <w:spacing w:line="300" w:lineRule="exact"/>
      <w:ind w:left="420"/>
    </w:pPr>
    <w:rPr>
      <w:rFonts w:ascii="宋体"/>
    </w:rPr>
  </w:style>
  <w:style w:type="paragraph" w:styleId="TOC4">
    <w:name w:val="toc 4"/>
    <w:basedOn w:val="afffb"/>
    <w:next w:val="afffb"/>
    <w:autoRedefine/>
    <w:uiPriority w:val="39"/>
    <w:unhideWhenUsed/>
    <w:rsid w:val="00F32780"/>
    <w:pPr>
      <w:tabs>
        <w:tab w:val="right" w:leader="dot" w:pos="9344"/>
      </w:tabs>
      <w:spacing w:line="300" w:lineRule="exact"/>
      <w:ind w:left="629"/>
    </w:pPr>
    <w:rPr>
      <w:rFonts w:ascii="宋体"/>
    </w:rPr>
  </w:style>
  <w:style w:type="paragraph" w:styleId="TOC5">
    <w:name w:val="toc 5"/>
    <w:basedOn w:val="afffb"/>
    <w:next w:val="afffb"/>
    <w:autoRedefine/>
    <w:uiPriority w:val="39"/>
    <w:unhideWhenUsed/>
    <w:rsid w:val="00F32780"/>
    <w:pPr>
      <w:ind w:left="839"/>
    </w:pPr>
    <w:rPr>
      <w:rFonts w:ascii="宋体"/>
    </w:rPr>
  </w:style>
  <w:style w:type="paragraph" w:styleId="TOC6">
    <w:name w:val="toc 6"/>
    <w:basedOn w:val="afffb"/>
    <w:next w:val="afffb"/>
    <w:autoRedefine/>
    <w:uiPriority w:val="39"/>
    <w:unhideWhenUsed/>
    <w:rsid w:val="00F32780"/>
    <w:pPr>
      <w:spacing w:line="300" w:lineRule="exact"/>
      <w:ind w:left="1049"/>
    </w:pPr>
    <w:rPr>
      <w:rFonts w:ascii="宋体"/>
    </w:rPr>
  </w:style>
  <w:style w:type="paragraph" w:styleId="TOC7">
    <w:name w:val="toc 7"/>
    <w:basedOn w:val="afffb"/>
    <w:next w:val="afffb"/>
    <w:autoRedefine/>
    <w:uiPriority w:val="39"/>
    <w:unhideWhenUsed/>
    <w:rsid w:val="00F32780"/>
    <w:pPr>
      <w:tabs>
        <w:tab w:val="right" w:leader="dot" w:pos="9344"/>
      </w:tabs>
      <w:spacing w:line="300" w:lineRule="exact"/>
      <w:ind w:left="1259"/>
    </w:pPr>
    <w:rPr>
      <w:rFonts w:ascii="宋体"/>
    </w:rPr>
  </w:style>
  <w:style w:type="paragraph" w:customStyle="1" w:styleId="afe">
    <w:name w:val="标准文件_附录图标号"/>
    <w:basedOn w:val="afffff1"/>
    <w:next w:val="afffff1"/>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1"/>
    <w:next w:val="afffff1"/>
    <w:qFormat/>
    <w:rsid w:val="00F32780"/>
    <w:pPr>
      <w:numPr>
        <w:numId w:val="4"/>
      </w:numPr>
      <w:spacing w:line="14" w:lineRule="exact"/>
      <w:ind w:firstLineChars="0" w:firstLine="0"/>
      <w:jc w:val="center"/>
    </w:pPr>
    <w:rPr>
      <w:rFonts w:eastAsia="黑体"/>
      <w:vanish/>
      <w:sz w:val="2"/>
    </w:rPr>
  </w:style>
  <w:style w:type="paragraph" w:styleId="TOC2">
    <w:name w:val="toc 2"/>
    <w:basedOn w:val="afffb"/>
    <w:next w:val="afffb"/>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f1"/>
    <w:next w:val="afffff1"/>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f1"/>
    <w:next w:val="afffff1"/>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f1"/>
    <w:next w:val="afffff1"/>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f1"/>
    <w:next w:val="afffff1"/>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f1"/>
    <w:next w:val="afffff1"/>
    <w:qFormat/>
    <w:rsid w:val="00F32780"/>
    <w:pPr>
      <w:numPr>
        <w:ilvl w:val="5"/>
        <w:numId w:val="18"/>
      </w:numPr>
      <w:spacing w:beforeLines="50" w:before="50" w:afterLines="50" w:after="50"/>
      <w:ind w:firstLineChars="0"/>
    </w:pPr>
    <w:rPr>
      <w:rFonts w:ascii="黑体" w:eastAsia="黑体"/>
    </w:rPr>
  </w:style>
  <w:style w:type="paragraph" w:customStyle="1" w:styleId="affffffffffc">
    <w:name w:val="标准文件_注后"/>
    <w:basedOn w:val="afffff1"/>
    <w:qFormat/>
    <w:rsid w:val="00F32780"/>
    <w:pPr>
      <w:ind w:left="811" w:firstLineChars="0" w:firstLine="0"/>
    </w:pPr>
    <w:rPr>
      <w:sz w:val="18"/>
    </w:rPr>
  </w:style>
  <w:style w:type="paragraph" w:customStyle="1" w:styleId="X">
    <w:name w:val="标准文件_注X后"/>
    <w:basedOn w:val="afffff1"/>
    <w:qFormat/>
    <w:rsid w:val="00F32780"/>
    <w:pPr>
      <w:ind w:left="811" w:firstLineChars="0" w:firstLine="0"/>
    </w:pPr>
    <w:rPr>
      <w:sz w:val="18"/>
    </w:rPr>
  </w:style>
  <w:style w:type="paragraph" w:customStyle="1" w:styleId="affffffffffd">
    <w:name w:val="标准文件_示例后"/>
    <w:basedOn w:val="afffff1"/>
    <w:qFormat/>
    <w:rsid w:val="00F32780"/>
    <w:pPr>
      <w:ind w:left="964" w:firstLineChars="0" w:firstLine="0"/>
    </w:pPr>
    <w:rPr>
      <w:sz w:val="18"/>
    </w:rPr>
  </w:style>
  <w:style w:type="paragraph" w:customStyle="1" w:styleId="X0">
    <w:name w:val="标准文件_示例X后"/>
    <w:basedOn w:val="afffff1"/>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e">
    <w:name w:val="标准文件_索引项"/>
    <w:basedOn w:val="afffff1"/>
    <w:next w:val="afffff1"/>
    <w:qFormat/>
    <w:rsid w:val="00F32780"/>
    <w:pPr>
      <w:tabs>
        <w:tab w:val="right" w:leader="dot" w:pos="9356"/>
      </w:tabs>
      <w:ind w:left="210" w:firstLineChars="0" w:hanging="210"/>
      <w:jc w:val="left"/>
    </w:pPr>
  </w:style>
  <w:style w:type="paragraph" w:customStyle="1" w:styleId="afffffffffff">
    <w:name w:val="标准文件_附录一级无标题"/>
    <w:basedOn w:val="affa"/>
    <w:qFormat/>
    <w:rsid w:val="00F32780"/>
    <w:pPr>
      <w:spacing w:beforeLines="0" w:before="0" w:afterLines="0" w:after="0" w:line="276" w:lineRule="auto"/>
      <w:outlineLvl w:val="9"/>
    </w:pPr>
    <w:rPr>
      <w:rFonts w:ascii="宋体" w:eastAsia="宋体"/>
    </w:rPr>
  </w:style>
  <w:style w:type="paragraph" w:customStyle="1" w:styleId="afffffffffff0">
    <w:name w:val="标准文件_附录二级无标题"/>
    <w:basedOn w:val="affb"/>
    <w:rsid w:val="00F32780"/>
    <w:pPr>
      <w:spacing w:beforeLines="0" w:before="0" w:afterLines="0" w:after="0" w:line="276" w:lineRule="auto"/>
      <w:outlineLvl w:val="9"/>
    </w:pPr>
    <w:rPr>
      <w:rFonts w:ascii="宋体" w:eastAsia="宋体"/>
    </w:rPr>
  </w:style>
  <w:style w:type="paragraph" w:customStyle="1" w:styleId="afffffffffff1">
    <w:name w:val="标准文件_附录三级无标题"/>
    <w:basedOn w:val="affc"/>
    <w:qFormat/>
    <w:rsid w:val="00F32780"/>
    <w:pPr>
      <w:spacing w:beforeLines="0" w:before="0" w:afterLines="0" w:after="0" w:line="276" w:lineRule="auto"/>
      <w:outlineLvl w:val="9"/>
    </w:pPr>
    <w:rPr>
      <w:rFonts w:ascii="宋体" w:eastAsia="宋体"/>
    </w:rPr>
  </w:style>
  <w:style w:type="paragraph" w:customStyle="1" w:styleId="afffffffffff2">
    <w:name w:val="标准文件_附录四级无标题"/>
    <w:basedOn w:val="affd"/>
    <w:qFormat/>
    <w:rsid w:val="00F32780"/>
    <w:pPr>
      <w:spacing w:beforeLines="0" w:before="0" w:afterLines="0" w:after="0" w:line="276" w:lineRule="auto"/>
      <w:outlineLvl w:val="9"/>
    </w:pPr>
    <w:rPr>
      <w:rFonts w:ascii="宋体" w:eastAsia="宋体"/>
    </w:rPr>
  </w:style>
  <w:style w:type="paragraph" w:customStyle="1" w:styleId="afffffffffff3">
    <w:name w:val="标准文件_附录五级无标题"/>
    <w:basedOn w:val="affe"/>
    <w:qFormat/>
    <w:rsid w:val="00F32780"/>
    <w:pPr>
      <w:spacing w:beforeLines="0" w:before="0" w:afterLines="0" w:after="0" w:line="276" w:lineRule="auto"/>
      <w:outlineLvl w:val="9"/>
    </w:pPr>
    <w:rPr>
      <w:rFonts w:ascii="宋体" w:eastAsia="宋体"/>
    </w:rPr>
  </w:style>
  <w:style w:type="paragraph" w:customStyle="1" w:styleId="affffffffff0">
    <w:name w:val="标准文件_示例内容"/>
    <w:basedOn w:val="afffff1"/>
    <w:qFormat/>
    <w:rsid w:val="00F32780"/>
    <w:pPr>
      <w:ind w:firstLine="420"/>
    </w:pPr>
    <w:rPr>
      <w:sz w:val="18"/>
    </w:rPr>
  </w:style>
  <w:style w:type="paragraph" w:customStyle="1" w:styleId="afffffffffff4">
    <w:name w:val="标准文件_引言一级无标题"/>
    <w:basedOn w:val="a7"/>
    <w:next w:val="afffff1"/>
    <w:qFormat/>
    <w:rsid w:val="00F32780"/>
    <w:pPr>
      <w:spacing w:beforeLines="0" w:before="0" w:afterLines="0" w:after="0" w:line="276" w:lineRule="auto"/>
    </w:pPr>
    <w:rPr>
      <w:rFonts w:ascii="宋体" w:eastAsia="宋体"/>
    </w:rPr>
  </w:style>
  <w:style w:type="paragraph" w:customStyle="1" w:styleId="afffffffffff5">
    <w:name w:val="标准文件_引言二级无标题"/>
    <w:basedOn w:val="a8"/>
    <w:next w:val="afffff1"/>
    <w:qFormat/>
    <w:rsid w:val="00F32780"/>
    <w:pPr>
      <w:spacing w:beforeLines="0" w:before="0" w:afterLines="0" w:after="0" w:line="276" w:lineRule="auto"/>
    </w:pPr>
    <w:rPr>
      <w:rFonts w:ascii="宋体" w:eastAsia="宋体"/>
    </w:rPr>
  </w:style>
  <w:style w:type="paragraph" w:customStyle="1" w:styleId="afffffffffff6">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7">
    <w:name w:val="标准文件_引言四级无标题"/>
    <w:basedOn w:val="aa"/>
    <w:next w:val="afffff1"/>
    <w:qFormat/>
    <w:rsid w:val="00F32780"/>
    <w:pPr>
      <w:spacing w:beforeLines="0" w:before="0" w:afterLines="0" w:after="0" w:line="276" w:lineRule="auto"/>
    </w:pPr>
    <w:rPr>
      <w:rFonts w:ascii="宋体" w:eastAsia="宋体"/>
    </w:rPr>
  </w:style>
  <w:style w:type="paragraph" w:customStyle="1" w:styleId="afffffffffff8">
    <w:name w:val="标准文件_引言五级无标题"/>
    <w:basedOn w:val="ab"/>
    <w:next w:val="afffff1"/>
    <w:qFormat/>
    <w:rsid w:val="00F32780"/>
    <w:pPr>
      <w:spacing w:beforeLines="0" w:before="0" w:afterLines="0" w:after="0" w:line="276" w:lineRule="auto"/>
    </w:pPr>
    <w:rPr>
      <w:rFonts w:ascii="宋体" w:eastAsia="宋体"/>
    </w:rPr>
  </w:style>
  <w:style w:type="paragraph" w:customStyle="1" w:styleId="afffffffffff9">
    <w:name w:val="标准文件_索引标题"/>
    <w:basedOn w:val="afffff8"/>
    <w:next w:val="afffff1"/>
    <w:qFormat/>
    <w:rsid w:val="00A33C67"/>
    <w:rPr>
      <w:rFonts w:hAnsi="黑体"/>
    </w:rPr>
  </w:style>
  <w:style w:type="paragraph" w:customStyle="1" w:styleId="afffffffffffa">
    <w:name w:val="标准文件_脚注内容"/>
    <w:basedOn w:val="afffff1"/>
    <w:qFormat/>
    <w:rsid w:val="00F32780"/>
    <w:pPr>
      <w:ind w:leftChars="200" w:left="400" w:hangingChars="200" w:hanging="200"/>
    </w:pPr>
    <w:rPr>
      <w:sz w:val="15"/>
    </w:rPr>
  </w:style>
  <w:style w:type="paragraph" w:customStyle="1" w:styleId="afffffffffffb">
    <w:name w:val="标准文件_术语条一"/>
    <w:basedOn w:val="afffffffff4"/>
    <w:next w:val="afffff1"/>
    <w:qFormat/>
    <w:rsid w:val="00F32780"/>
  </w:style>
  <w:style w:type="paragraph" w:customStyle="1" w:styleId="afffffffffffc">
    <w:name w:val="标准文件_术语条二"/>
    <w:basedOn w:val="afffffffff7"/>
    <w:next w:val="afffff1"/>
    <w:qFormat/>
    <w:rsid w:val="00F32780"/>
  </w:style>
  <w:style w:type="paragraph" w:customStyle="1" w:styleId="afffffffffffd">
    <w:name w:val="标准文件_术语条三"/>
    <w:basedOn w:val="afffffffff6"/>
    <w:next w:val="afffff1"/>
    <w:qFormat/>
    <w:rsid w:val="00F32780"/>
  </w:style>
  <w:style w:type="paragraph" w:customStyle="1" w:styleId="afffffffffffe">
    <w:name w:val="标准文件_术语条四"/>
    <w:basedOn w:val="afffffffff9"/>
    <w:next w:val="afffff1"/>
    <w:qFormat/>
    <w:rsid w:val="00F32780"/>
  </w:style>
  <w:style w:type="paragraph" w:customStyle="1" w:styleId="affffffffffff">
    <w:name w:val="标准文件_术语条五"/>
    <w:basedOn w:val="afffffffff5"/>
    <w:next w:val="afffff1"/>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f0">
    <w:name w:val="发布"/>
    <w:basedOn w:val="afffc"/>
    <w:rsid w:val="007B7453"/>
    <w:rPr>
      <w:rFonts w:ascii="黑体" w:eastAsia="黑体"/>
      <w:spacing w:val="85"/>
      <w:w w:val="100"/>
      <w:position w:val="3"/>
      <w:sz w:val="28"/>
      <w:szCs w:val="28"/>
    </w:rPr>
  </w:style>
  <w:style w:type="paragraph" w:customStyle="1" w:styleId="af3">
    <w:name w:val="一级条标题"/>
    <w:next w:val="afffb"/>
    <w:rsid w:val="00152899"/>
    <w:pPr>
      <w:numPr>
        <w:ilvl w:val="1"/>
        <w:numId w:val="53"/>
      </w:numPr>
      <w:spacing w:beforeLines="50" w:before="156" w:afterLines="50" w:after="156"/>
      <w:outlineLvl w:val="2"/>
    </w:pPr>
    <w:rPr>
      <w:rFonts w:ascii="黑体" w:eastAsia="黑体" w:hAnsi="Times New Roman"/>
      <w:sz w:val="21"/>
      <w:szCs w:val="21"/>
    </w:rPr>
  </w:style>
  <w:style w:type="paragraph" w:customStyle="1" w:styleId="af2">
    <w:name w:val="章标题"/>
    <w:next w:val="afffb"/>
    <w:rsid w:val="00152899"/>
    <w:pPr>
      <w:numPr>
        <w:numId w:val="53"/>
      </w:numPr>
      <w:spacing w:beforeLines="100" w:before="312" w:afterLines="100" w:after="312"/>
      <w:jc w:val="both"/>
      <w:outlineLvl w:val="1"/>
    </w:pPr>
    <w:rPr>
      <w:rFonts w:ascii="黑体" w:eastAsia="黑体" w:hAnsi="Times New Roman"/>
      <w:sz w:val="21"/>
    </w:rPr>
  </w:style>
  <w:style w:type="paragraph" w:customStyle="1" w:styleId="af4">
    <w:name w:val="二级条标题"/>
    <w:basedOn w:val="af3"/>
    <w:next w:val="afffb"/>
    <w:rsid w:val="00152899"/>
    <w:pPr>
      <w:numPr>
        <w:ilvl w:val="2"/>
      </w:numPr>
      <w:spacing w:before="50" w:after="50"/>
      <w:outlineLvl w:val="3"/>
    </w:pPr>
  </w:style>
  <w:style w:type="paragraph" w:customStyle="1" w:styleId="af5">
    <w:name w:val="三级条标题"/>
    <w:basedOn w:val="af4"/>
    <w:next w:val="afffb"/>
    <w:rsid w:val="00152899"/>
    <w:pPr>
      <w:numPr>
        <w:ilvl w:val="3"/>
      </w:numPr>
      <w:outlineLvl w:val="4"/>
    </w:pPr>
  </w:style>
  <w:style w:type="paragraph" w:customStyle="1" w:styleId="af6">
    <w:name w:val="四级条标题"/>
    <w:basedOn w:val="af5"/>
    <w:next w:val="afffb"/>
    <w:rsid w:val="00152899"/>
    <w:pPr>
      <w:numPr>
        <w:ilvl w:val="4"/>
      </w:numPr>
      <w:outlineLvl w:val="5"/>
    </w:pPr>
  </w:style>
  <w:style w:type="paragraph" w:customStyle="1" w:styleId="af7">
    <w:name w:val="五级条标题"/>
    <w:basedOn w:val="af6"/>
    <w:next w:val="afffb"/>
    <w:rsid w:val="00152899"/>
    <w:pPr>
      <w:numPr>
        <w:ilvl w:val="5"/>
      </w:numPr>
      <w:outlineLvl w:val="6"/>
    </w:pPr>
  </w:style>
  <w:style w:type="paragraph" w:styleId="affffffffffff1">
    <w:name w:val="Revision"/>
    <w:hidden/>
    <w:uiPriority w:val="99"/>
    <w:semiHidden/>
    <w:rsid w:val="002F142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5C6FF5AA31840079D0467212E458835"/>
        <w:category>
          <w:name w:val="常规"/>
          <w:gallery w:val="placeholder"/>
        </w:category>
        <w:types>
          <w:type w:val="bbPlcHdr"/>
        </w:types>
        <w:behaviors>
          <w:behavior w:val="content"/>
        </w:behaviors>
        <w:guid w:val="{BE352FC1-88E9-4AAD-8E6E-202448BF8D65}"/>
      </w:docPartPr>
      <w:docPartBody>
        <w:p w:rsidR="000E5057" w:rsidRDefault="00AD29C1">
          <w:pPr>
            <w:pStyle w:val="15C6FF5AA31840079D0467212E458835"/>
            <w:rPr>
              <w:rFonts w:hint="eastAsia"/>
            </w:rPr>
          </w:pPr>
          <w:r w:rsidRPr="00751A05">
            <w:rPr>
              <w:rStyle w:val="a3"/>
              <w:rFonts w:hint="eastAsia"/>
            </w:rPr>
            <w:t>单击或点击此处输入文字。</w:t>
          </w:r>
        </w:p>
      </w:docPartBody>
    </w:docPart>
    <w:docPart>
      <w:docPartPr>
        <w:name w:val="7F13D0065A9F46178E1AD0BDD2E96CD2"/>
        <w:category>
          <w:name w:val="常规"/>
          <w:gallery w:val="placeholder"/>
        </w:category>
        <w:types>
          <w:type w:val="bbPlcHdr"/>
        </w:types>
        <w:behaviors>
          <w:behavior w:val="content"/>
        </w:behaviors>
        <w:guid w:val="{4E40D331-4EDA-4672-9BA5-C883DAA39222}"/>
      </w:docPartPr>
      <w:docPartBody>
        <w:p w:rsidR="000E5057" w:rsidRDefault="00AD29C1">
          <w:pPr>
            <w:pStyle w:val="7F13D0065A9F46178E1AD0BDD2E96CD2"/>
            <w:rPr>
              <w:rFonts w:hint="eastAsia"/>
            </w:rPr>
          </w:pPr>
          <w:r w:rsidRPr="00FB6243">
            <w:rPr>
              <w:rStyle w:val="a3"/>
              <w:rFonts w:hint="eastAsia"/>
            </w:rPr>
            <w:t>选择一项。</w:t>
          </w:r>
        </w:p>
      </w:docPartBody>
    </w:docPart>
    <w:docPart>
      <w:docPartPr>
        <w:name w:val="268F01B6D47E4B798C3329048A392B44"/>
        <w:category>
          <w:name w:val="常规"/>
          <w:gallery w:val="placeholder"/>
        </w:category>
        <w:types>
          <w:type w:val="bbPlcHdr"/>
        </w:types>
        <w:behaviors>
          <w:behavior w:val="content"/>
        </w:behaviors>
        <w:guid w:val="{3274CCA3-2A18-4F6A-8A80-18B55509A5F0}"/>
      </w:docPartPr>
      <w:docPartBody>
        <w:p w:rsidR="000E5057" w:rsidRDefault="00AD29C1">
          <w:pPr>
            <w:pStyle w:val="268F01B6D47E4B798C3329048A392B44"/>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comments="0" w:insDel="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3E0"/>
    <w:rsid w:val="00097B24"/>
    <w:rsid w:val="000E5057"/>
    <w:rsid w:val="001D3979"/>
    <w:rsid w:val="00252E93"/>
    <w:rsid w:val="003A650A"/>
    <w:rsid w:val="0056343B"/>
    <w:rsid w:val="00625074"/>
    <w:rsid w:val="007173E0"/>
    <w:rsid w:val="007C030E"/>
    <w:rsid w:val="007E75A3"/>
    <w:rsid w:val="00941D02"/>
    <w:rsid w:val="00A01D22"/>
    <w:rsid w:val="00AD29C1"/>
    <w:rsid w:val="00B14DD8"/>
    <w:rsid w:val="00DD202F"/>
    <w:rsid w:val="00FE2B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5C6FF5AA31840079D0467212E458835">
    <w:name w:val="15C6FF5AA31840079D0467212E458835"/>
    <w:pPr>
      <w:widowControl w:val="0"/>
      <w:jc w:val="both"/>
    </w:pPr>
  </w:style>
  <w:style w:type="paragraph" w:customStyle="1" w:styleId="7F13D0065A9F46178E1AD0BDD2E96CD2">
    <w:name w:val="7F13D0065A9F46178E1AD0BDD2E96CD2"/>
    <w:pPr>
      <w:widowControl w:val="0"/>
      <w:jc w:val="both"/>
    </w:pPr>
  </w:style>
  <w:style w:type="paragraph" w:customStyle="1" w:styleId="268F01B6D47E4B798C3329048A392B44">
    <w:name w:val="268F01B6D47E4B798C3329048A392B4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E1D1E-2966-4F13-84E0-561F06711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14</TotalTime>
  <Pages>8</Pages>
  <Words>801</Words>
  <Characters>4570</Characters>
  <Application>Microsoft Office Word</Application>
  <DocSecurity>0</DocSecurity>
  <Lines>38</Lines>
  <Paragraphs>10</Paragraphs>
  <ScaleCrop>false</ScaleCrop>
  <Company>PCMI</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asus</dc:creator>
  <cp:keywords/>
  <dc:description>&lt;config cover="true" show_menu="true" version="1.0.0" doctype="SDKXY"&gt;_x000d_
&lt;/config&gt;</dc:description>
  <cp:lastModifiedBy>PM</cp:lastModifiedBy>
  <cp:revision>4</cp:revision>
  <cp:lastPrinted>2021-02-02T08:22:00Z</cp:lastPrinted>
  <dcterms:created xsi:type="dcterms:W3CDTF">2024-07-18T03:38:00Z</dcterms:created>
  <dcterms:modified xsi:type="dcterms:W3CDTF">2024-11-02T08:11:00Z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