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95A6FE" w14:textId="77777777" w:rsidR="0034711F" w:rsidRDefault="0034711F" w:rsidP="0034711F">
      <w:pPr>
        <w:spacing w:line="360" w:lineRule="auto"/>
        <w:jc w:val="left"/>
        <w:rPr>
          <w:rFonts w:ascii="黑体" w:eastAsia="黑体" w:hAnsi="华文细黑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附件1</w:t>
      </w:r>
    </w:p>
    <w:p w14:paraId="36341C9D" w14:textId="77777777" w:rsidR="0034711F" w:rsidRDefault="0034711F" w:rsidP="0034711F">
      <w:pPr>
        <w:spacing w:beforeLines="50" w:before="156" w:line="360" w:lineRule="auto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中国造船工程学会标准制修订项目立项申请书</w:t>
      </w:r>
    </w:p>
    <w:tbl>
      <w:tblPr>
        <w:tblW w:w="9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5"/>
        <w:gridCol w:w="2126"/>
        <w:gridCol w:w="425"/>
        <w:gridCol w:w="425"/>
        <w:gridCol w:w="851"/>
        <w:gridCol w:w="709"/>
        <w:gridCol w:w="2674"/>
      </w:tblGrid>
      <w:tr w:rsidR="0034711F" w14:paraId="2D1508F4" w14:textId="77777777" w:rsidTr="00ED0E00">
        <w:trPr>
          <w:trHeight w:val="605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91AC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  <w:p w14:paraId="49F336C5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（中文）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901C1" w14:textId="7B85F0AB" w:rsidR="0034711F" w:rsidRPr="00506071" w:rsidRDefault="00C6243E" w:rsidP="00C6243E">
            <w:pPr>
              <w:ind w:firstLineChars="200" w:firstLine="420"/>
              <w:jc w:val="center"/>
              <w:rPr>
                <w:rFonts w:ascii="宋体" w:hAnsi="宋体"/>
              </w:rPr>
            </w:pPr>
            <w:bookmarkStart w:id="0" w:name="StdEnglishName"/>
            <w:r w:rsidRPr="00506071">
              <w:rPr>
                <w:rFonts w:hint="eastAsia"/>
              </w:rPr>
              <w:t>油船甲醇燃料动力系统电气设计指南</w:t>
            </w:r>
            <w:bookmarkEnd w:id="0"/>
          </w:p>
        </w:tc>
      </w:tr>
      <w:tr w:rsidR="0034711F" w14:paraId="2C2216DC" w14:textId="77777777" w:rsidTr="00ED0E00">
        <w:trPr>
          <w:trHeight w:val="605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54931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  <w:p w14:paraId="34D59A65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（英文）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D403" w14:textId="71876E21" w:rsidR="0034711F" w:rsidRPr="00506071" w:rsidRDefault="00C6243E" w:rsidP="00C6243E">
            <w:pPr>
              <w:jc w:val="center"/>
            </w:pPr>
            <w:r w:rsidRPr="00506071">
              <w:rPr>
                <w:rFonts w:hint="eastAsia"/>
              </w:rPr>
              <w:t>E</w:t>
            </w:r>
            <w:r w:rsidRPr="00506071">
              <w:t xml:space="preserve">lectrical design </w:t>
            </w:r>
            <w:r w:rsidRPr="00506071">
              <w:rPr>
                <w:rFonts w:hint="eastAsia"/>
              </w:rPr>
              <w:t>g</w:t>
            </w:r>
            <w:r w:rsidRPr="00506071">
              <w:t xml:space="preserve">uides </w:t>
            </w:r>
            <w:r w:rsidRPr="00506071">
              <w:rPr>
                <w:rFonts w:hint="eastAsia"/>
              </w:rPr>
              <w:t>for</w:t>
            </w:r>
            <w:r w:rsidRPr="00506071">
              <w:t xml:space="preserve"> </w:t>
            </w:r>
            <w:r w:rsidRPr="00506071">
              <w:rPr>
                <w:rFonts w:hint="eastAsia"/>
              </w:rPr>
              <w:t>oil</w:t>
            </w:r>
            <w:r w:rsidR="00EF0D7F" w:rsidRPr="00506071">
              <w:t xml:space="preserve"> tanker powered by methanol fuel</w:t>
            </w:r>
          </w:p>
        </w:tc>
      </w:tr>
      <w:tr w:rsidR="0034711F" w14:paraId="69014AF0" w14:textId="77777777" w:rsidTr="00ED0E00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D05D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制修订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47FC" w14:textId="03650111" w:rsidR="0034711F" w:rsidRDefault="00177EFA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■</w:t>
            </w:r>
            <w:r w:rsidR="0034711F">
              <w:rPr>
                <w:rFonts w:ascii="宋体" w:hAnsi="宋体" w:hint="eastAsia"/>
                <w:sz w:val="24"/>
                <w:szCs w:val="24"/>
              </w:rPr>
              <w:t xml:space="preserve">制定 </w:t>
            </w:r>
            <w:r w:rsidR="0034711F">
              <w:rPr>
                <w:rFonts w:cs="Calibri"/>
                <w:sz w:val="24"/>
                <w:szCs w:val="24"/>
              </w:rPr>
              <w:t xml:space="preserve">  </w:t>
            </w:r>
            <w:r w:rsidR="0034711F">
              <w:rPr>
                <w:rFonts w:ascii="宋体" w:hAnsi="宋体" w:hint="eastAsia"/>
                <w:sz w:val="24"/>
                <w:szCs w:val="24"/>
              </w:rPr>
              <w:t>□修订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F2F40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被修订标准号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4A23F" w14:textId="77777777" w:rsidR="0034711F" w:rsidRDefault="0034711F" w:rsidP="00ED0E00">
            <w:pPr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 </w:t>
            </w:r>
          </w:p>
        </w:tc>
      </w:tr>
      <w:tr w:rsidR="0034711F" w14:paraId="5E0BDD62" w14:textId="77777777" w:rsidTr="00ED0E00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C349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采标编号及名称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4A926" w14:textId="77777777" w:rsidR="0034711F" w:rsidRDefault="0034711F" w:rsidP="00ED0E00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A0AB8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采标形式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0E9B" w14:textId="77777777" w:rsidR="0034711F" w:rsidRDefault="0034711F" w:rsidP="00ED0E00">
            <w:pPr>
              <w:rPr>
                <w:rFonts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□等同采用 </w:t>
            </w:r>
            <w:r>
              <w:rPr>
                <w:rFonts w:cs="Calibri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□修改采用</w:t>
            </w:r>
          </w:p>
          <w:p w14:paraId="44CF4160" w14:textId="77777777" w:rsidR="0034711F" w:rsidRDefault="0034711F" w:rsidP="00ED0E00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□非等效采用</w:t>
            </w:r>
          </w:p>
        </w:tc>
      </w:tr>
      <w:tr w:rsidR="0034711F" w14:paraId="15EFCE1D" w14:textId="77777777" w:rsidTr="00ED0E00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8ECD2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编制周期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1DD34" w14:textId="73C2A66E" w:rsidR="0034711F" w:rsidRDefault="0034711F" w:rsidP="00177EFA">
            <w:pPr>
              <w:rPr>
                <w:rFonts w:hAnsi="宋体"/>
                <w:sz w:val="24"/>
                <w:szCs w:val="24"/>
                <w:u w:val="single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□</w:t>
            </w:r>
            <w:r>
              <w:rPr>
                <w:rFonts w:cs="Calibri" w:hint="eastAsia"/>
                <w:sz w:val="24"/>
                <w:szCs w:val="24"/>
              </w:rPr>
              <w:t>12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个月 </w:t>
            </w:r>
            <w:r>
              <w:rPr>
                <w:rFonts w:cs="Calibri"/>
                <w:sz w:val="24"/>
                <w:szCs w:val="24"/>
              </w:rPr>
              <w:t xml:space="preserve">  </w:t>
            </w:r>
            <w:r w:rsidR="00C6243E">
              <w:rPr>
                <w:rFonts w:ascii="仿宋" w:eastAsia="仿宋" w:hAnsi="仿宋" w:hint="eastAsia"/>
                <w:sz w:val="28"/>
                <w:szCs w:val="28"/>
              </w:rPr>
              <w:t>■</w:t>
            </w:r>
            <w:r>
              <w:rPr>
                <w:rFonts w:cs="Calibri" w:hint="eastAsia"/>
                <w:sz w:val="24"/>
                <w:szCs w:val="24"/>
              </w:rPr>
              <w:t>18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个月 </w:t>
            </w:r>
            <w:r>
              <w:rPr>
                <w:rFonts w:cs="Calibri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□其他</w:t>
            </w:r>
            <w:r>
              <w:rPr>
                <w:rFonts w:cs="Calibri"/>
                <w:sz w:val="24"/>
                <w:szCs w:val="24"/>
                <w:u w:val="single"/>
              </w:rPr>
              <w:t xml:space="preserve">         </w:t>
            </w:r>
          </w:p>
        </w:tc>
      </w:tr>
      <w:tr w:rsidR="0034711F" w14:paraId="7AEBC2AF" w14:textId="77777777" w:rsidTr="00ED0E00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E72F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起草单位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BB5D6" w14:textId="1B6676E3" w:rsidR="0034711F" w:rsidRDefault="00CE66D4" w:rsidP="00B31363">
            <w:pPr>
              <w:jc w:val="center"/>
              <w:rPr>
                <w:sz w:val="24"/>
                <w:szCs w:val="24"/>
              </w:rPr>
            </w:pPr>
            <w:r w:rsidRPr="00506071">
              <w:rPr>
                <w:rFonts w:hint="eastAsia"/>
                <w:szCs w:val="24"/>
              </w:rPr>
              <w:t>大连船舶重工集团有限公司</w:t>
            </w:r>
          </w:p>
        </w:tc>
      </w:tr>
      <w:tr w:rsidR="0034711F" w14:paraId="5CF33F49" w14:textId="77777777" w:rsidTr="00ED0E00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89BCD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联系人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D46D" w14:textId="6E015B03" w:rsidR="0034711F" w:rsidRDefault="00CE66D4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张金梁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B21FB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地址</w:t>
            </w:r>
          </w:p>
        </w:tc>
        <w:tc>
          <w:tcPr>
            <w:tcW w:w="4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5F7E" w14:textId="453391A2" w:rsidR="0034711F" w:rsidRDefault="00CE66D4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大连市西岗区沿海街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号</w:t>
            </w:r>
          </w:p>
        </w:tc>
      </w:tr>
      <w:tr w:rsidR="0034711F" w14:paraId="6063664A" w14:textId="77777777" w:rsidTr="00ED0E00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FBD8A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电话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7582A" w14:textId="7237CA0D" w:rsidR="0034711F" w:rsidRDefault="00CE66D4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15940986465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DEEA4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邮箱</w:t>
            </w:r>
          </w:p>
        </w:tc>
        <w:tc>
          <w:tcPr>
            <w:tcW w:w="4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E9EF" w14:textId="549A6601" w:rsidR="0034711F" w:rsidRDefault="00CE66D4" w:rsidP="00ED0E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>
              <w:rPr>
                <w:rFonts w:hint="eastAsia"/>
                <w:sz w:val="24"/>
                <w:szCs w:val="24"/>
              </w:rPr>
              <w:t>iangzi21422@163.com</w:t>
            </w:r>
          </w:p>
        </w:tc>
      </w:tr>
      <w:tr w:rsidR="003F2DBA" w14:paraId="28781235" w14:textId="77777777" w:rsidTr="00ED0E00">
        <w:trPr>
          <w:trHeight w:val="1102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18B7" w14:textId="77777777" w:rsidR="00646B86" w:rsidRDefault="00646B86" w:rsidP="00646B86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项目任务的</w:t>
            </w:r>
          </w:p>
          <w:p w14:paraId="2E886634" w14:textId="4DF3FCE5" w:rsidR="003F2DBA" w:rsidRDefault="00646B86" w:rsidP="00646B86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意义和必要性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EB48" w14:textId="7D612CC6" w:rsidR="007F2E57" w:rsidRPr="00506071" w:rsidRDefault="007F2E57" w:rsidP="007F2E57">
            <w:pPr>
              <w:ind w:firstLineChars="200" w:firstLine="420"/>
              <w:rPr>
                <w:szCs w:val="24"/>
              </w:rPr>
            </w:pPr>
            <w:r w:rsidRPr="00506071">
              <w:rPr>
                <w:szCs w:val="24"/>
              </w:rPr>
              <w:t>关于</w:t>
            </w:r>
            <w:r w:rsidRPr="00506071">
              <w:rPr>
                <w:rFonts w:hint="eastAsia"/>
                <w:szCs w:val="24"/>
              </w:rPr>
              <w:t>油船甲醇燃料动力</w:t>
            </w:r>
            <w:r w:rsidRPr="00506071">
              <w:rPr>
                <w:szCs w:val="24"/>
              </w:rPr>
              <w:t>的标准，目前国内发布了一些与船用甲醇燃料相关的标准，但可能没有专门针对</w:t>
            </w:r>
            <w:r w:rsidRPr="00506071">
              <w:rPr>
                <w:rFonts w:hint="eastAsia"/>
                <w:szCs w:val="24"/>
              </w:rPr>
              <w:t>油船甲醇燃料动力</w:t>
            </w:r>
            <w:r w:rsidRPr="00506071">
              <w:rPr>
                <w:szCs w:val="24"/>
              </w:rPr>
              <w:t>电气部分的具体标准</w:t>
            </w:r>
            <w:r w:rsidRPr="00506071">
              <w:rPr>
                <w:rFonts w:hint="eastAsia"/>
                <w:szCs w:val="24"/>
              </w:rPr>
              <w:t>，</w:t>
            </w:r>
            <w:r w:rsidR="00365609" w:rsidRPr="00506071">
              <w:rPr>
                <w:rFonts w:hint="eastAsia"/>
                <w:szCs w:val="24"/>
              </w:rPr>
              <w:t>设计人员在设计中往往浪费巨大的人力研究相关规范，</w:t>
            </w:r>
            <w:r w:rsidRPr="00506071">
              <w:rPr>
                <w:rFonts w:hint="eastAsia"/>
                <w:szCs w:val="24"/>
              </w:rPr>
              <w:t>急需编制设计指南，用于指导行业内油船甲醇燃料动力电气部分的设计工作，并统一设计标准，最终实现技术的提升。</w:t>
            </w:r>
          </w:p>
        </w:tc>
      </w:tr>
      <w:tr w:rsidR="0034711F" w14:paraId="7AEED9E5" w14:textId="77777777" w:rsidTr="00ED0E00">
        <w:trPr>
          <w:trHeight w:val="581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F4835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标准适用范围</w:t>
            </w:r>
          </w:p>
          <w:p w14:paraId="5F61E1A2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和主要技术内容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D408" w14:textId="709C7DEF" w:rsidR="006E447B" w:rsidRPr="00506071" w:rsidRDefault="00506071" w:rsidP="00506071">
            <w:pPr>
              <w:ind w:firstLineChars="200" w:firstLine="420"/>
              <w:rPr>
                <w:szCs w:val="24"/>
              </w:rPr>
            </w:pPr>
            <w:r w:rsidRPr="00506071">
              <w:rPr>
                <w:rFonts w:hint="eastAsia"/>
                <w:szCs w:val="24"/>
              </w:rPr>
              <w:t>本文件规定了甲醇燃料动力</w:t>
            </w:r>
            <w:r w:rsidRPr="00506071">
              <w:rPr>
                <w:rFonts w:hint="eastAsia"/>
                <w:szCs w:val="24"/>
              </w:rPr>
              <w:t>VLCC</w:t>
            </w:r>
            <w:r w:rsidRPr="00506071">
              <w:rPr>
                <w:rFonts w:hint="eastAsia"/>
                <w:szCs w:val="24"/>
              </w:rPr>
              <w:t>电气部分设计依据、设计原则和设计要求。本文件适用于甲醇燃料动力</w:t>
            </w:r>
            <w:r w:rsidRPr="00506071">
              <w:rPr>
                <w:rFonts w:hint="eastAsia"/>
                <w:szCs w:val="24"/>
              </w:rPr>
              <w:t>VLCC</w:t>
            </w:r>
            <w:r w:rsidRPr="00506071">
              <w:rPr>
                <w:rFonts w:hint="eastAsia"/>
                <w:szCs w:val="24"/>
              </w:rPr>
              <w:t>电气部分的设计。</w:t>
            </w:r>
          </w:p>
        </w:tc>
      </w:tr>
      <w:tr w:rsidR="0034711F" w:rsidRPr="00F837F3" w14:paraId="1C31902D" w14:textId="77777777" w:rsidTr="00ED0E00">
        <w:trPr>
          <w:trHeight w:val="834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A1FBA" w14:textId="448DD322" w:rsidR="0034711F" w:rsidRDefault="00646B86" w:rsidP="00ED0E00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国内外情况简要说明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FA08" w14:textId="51584FDC" w:rsidR="007F2E57" w:rsidRPr="00506071" w:rsidRDefault="007F2E57" w:rsidP="007F2E57">
            <w:pPr>
              <w:ind w:firstLineChars="200" w:firstLine="420"/>
              <w:rPr>
                <w:szCs w:val="24"/>
              </w:rPr>
            </w:pPr>
            <w:r w:rsidRPr="00506071">
              <w:rPr>
                <w:szCs w:val="24"/>
              </w:rPr>
              <w:t>关于甲醇燃料</w:t>
            </w:r>
            <w:r w:rsidRPr="00506071">
              <w:rPr>
                <w:rFonts w:hint="eastAsia"/>
                <w:szCs w:val="24"/>
              </w:rPr>
              <w:t>动力系统</w:t>
            </w:r>
            <w:r w:rsidRPr="00506071">
              <w:rPr>
                <w:szCs w:val="24"/>
              </w:rPr>
              <w:t>，目前国内</w:t>
            </w:r>
            <w:r w:rsidRPr="00506071">
              <w:rPr>
                <w:rFonts w:hint="eastAsia"/>
                <w:szCs w:val="24"/>
              </w:rPr>
              <w:t>外及各大船级社</w:t>
            </w:r>
            <w:r w:rsidRPr="00506071">
              <w:rPr>
                <w:szCs w:val="24"/>
              </w:rPr>
              <w:t>发布了一些与船用甲醇燃料相关的标准</w:t>
            </w:r>
            <w:r w:rsidRPr="00506071">
              <w:rPr>
                <w:rFonts w:hint="eastAsia"/>
                <w:szCs w:val="24"/>
              </w:rPr>
              <w:t>，如：</w:t>
            </w:r>
            <w:r w:rsidRPr="00506071">
              <w:rPr>
                <w:rFonts w:hint="eastAsia"/>
                <w:szCs w:val="24"/>
              </w:rPr>
              <w:t xml:space="preserve"> </w:t>
            </w:r>
          </w:p>
          <w:p w14:paraId="44FF9181" w14:textId="5BD35E0F" w:rsidR="007F2E57" w:rsidRPr="00506071" w:rsidRDefault="007F2E57" w:rsidP="007F2E57">
            <w:pPr>
              <w:ind w:firstLineChars="200" w:firstLine="420"/>
            </w:pPr>
            <w:r w:rsidRPr="00506071">
              <w:rPr>
                <w:szCs w:val="24"/>
              </w:rPr>
              <w:t>2023</w:t>
            </w:r>
            <w:r w:rsidRPr="00506071">
              <w:rPr>
                <w:szCs w:val="24"/>
              </w:rPr>
              <w:t>年</w:t>
            </w:r>
            <w:r w:rsidRPr="00506071">
              <w:rPr>
                <w:szCs w:val="24"/>
              </w:rPr>
              <w:t>9</w:t>
            </w:r>
            <w:r w:rsidRPr="00506071">
              <w:rPr>
                <w:szCs w:val="24"/>
              </w:rPr>
              <w:t>月，中国出入境检验检疫协会发布了《船用甲醇燃料》（</w:t>
            </w:r>
            <w:r w:rsidRPr="00506071">
              <w:rPr>
                <w:szCs w:val="24"/>
              </w:rPr>
              <w:t>t/ciqa70-2023</w:t>
            </w:r>
            <w:r w:rsidRPr="00506071">
              <w:rPr>
                <w:szCs w:val="24"/>
              </w:rPr>
              <w:t>）团体标准</w:t>
            </w:r>
            <w:r w:rsidRPr="00506071">
              <w:rPr>
                <w:rFonts w:hint="eastAsia"/>
                <w:szCs w:val="24"/>
              </w:rPr>
              <w:t>；</w:t>
            </w:r>
            <w:r w:rsidRPr="00506071">
              <w:rPr>
                <w:szCs w:val="24"/>
              </w:rPr>
              <w:t>中国船级社（</w:t>
            </w:r>
            <w:r w:rsidRPr="00506071">
              <w:rPr>
                <w:szCs w:val="24"/>
              </w:rPr>
              <w:t>CCS</w:t>
            </w:r>
            <w:r w:rsidRPr="00506071">
              <w:rPr>
                <w:szCs w:val="24"/>
              </w:rPr>
              <w:t>）发布的《船舶甲醇燃料加注作业指南》（</w:t>
            </w:r>
            <w:r w:rsidRPr="00506071">
              <w:rPr>
                <w:szCs w:val="24"/>
              </w:rPr>
              <w:t>2023</w:t>
            </w:r>
            <w:r w:rsidRPr="00506071">
              <w:rPr>
                <w:szCs w:val="24"/>
              </w:rPr>
              <w:t>）于</w:t>
            </w:r>
            <w:r w:rsidRPr="00506071">
              <w:rPr>
                <w:szCs w:val="24"/>
              </w:rPr>
              <w:t>2023</w:t>
            </w:r>
            <w:r w:rsidRPr="00506071">
              <w:rPr>
                <w:szCs w:val="24"/>
              </w:rPr>
              <w:t>年</w:t>
            </w:r>
            <w:r w:rsidRPr="00506071">
              <w:rPr>
                <w:szCs w:val="24"/>
              </w:rPr>
              <w:t>5</w:t>
            </w:r>
            <w:r w:rsidRPr="00506071">
              <w:rPr>
                <w:szCs w:val="24"/>
              </w:rPr>
              <w:t>月</w:t>
            </w:r>
            <w:r w:rsidRPr="00506071">
              <w:rPr>
                <w:szCs w:val="24"/>
              </w:rPr>
              <w:t>1</w:t>
            </w:r>
            <w:r w:rsidRPr="00506071">
              <w:rPr>
                <w:szCs w:val="24"/>
              </w:rPr>
              <w:t>日生效</w:t>
            </w:r>
            <w:r w:rsidRPr="00506071">
              <w:rPr>
                <w:rFonts w:hint="eastAsia"/>
                <w:szCs w:val="24"/>
              </w:rPr>
              <w:t>；</w:t>
            </w:r>
            <w:r w:rsidRPr="00506071">
              <w:rPr>
                <w:szCs w:val="24"/>
              </w:rPr>
              <w:t>中国船级社（</w:t>
            </w:r>
            <w:r w:rsidRPr="00506071">
              <w:rPr>
                <w:szCs w:val="24"/>
              </w:rPr>
              <w:t>CCS</w:t>
            </w:r>
            <w:r w:rsidRPr="00506071">
              <w:rPr>
                <w:szCs w:val="24"/>
              </w:rPr>
              <w:t>）发布的《</w:t>
            </w:r>
            <w:r w:rsidRPr="00506071">
              <w:rPr>
                <w:rFonts w:hint="eastAsia"/>
                <w:szCs w:val="24"/>
              </w:rPr>
              <w:t>船舶应用甲醇</w:t>
            </w:r>
            <w:r w:rsidRPr="00506071">
              <w:rPr>
                <w:szCs w:val="24"/>
              </w:rPr>
              <w:t>/</w:t>
            </w:r>
            <w:r w:rsidRPr="00506071">
              <w:rPr>
                <w:rFonts w:hint="eastAsia"/>
                <w:szCs w:val="24"/>
              </w:rPr>
              <w:t>乙醇燃料指南</w:t>
            </w:r>
            <w:r w:rsidRPr="00506071">
              <w:rPr>
                <w:szCs w:val="24"/>
              </w:rPr>
              <w:t>》（</w:t>
            </w:r>
            <w:r w:rsidRPr="00506071">
              <w:rPr>
                <w:szCs w:val="24"/>
              </w:rPr>
              <w:t>2022</w:t>
            </w:r>
            <w:r w:rsidRPr="00506071">
              <w:rPr>
                <w:szCs w:val="24"/>
              </w:rPr>
              <w:t>）于</w:t>
            </w:r>
            <w:r w:rsidRPr="00506071">
              <w:rPr>
                <w:szCs w:val="24"/>
              </w:rPr>
              <w:t>2022</w:t>
            </w:r>
            <w:r w:rsidRPr="00506071">
              <w:rPr>
                <w:szCs w:val="24"/>
              </w:rPr>
              <w:t>年</w:t>
            </w:r>
            <w:r w:rsidRPr="00506071">
              <w:rPr>
                <w:szCs w:val="24"/>
              </w:rPr>
              <w:t>7</w:t>
            </w:r>
            <w:r w:rsidRPr="00506071">
              <w:rPr>
                <w:szCs w:val="24"/>
              </w:rPr>
              <w:t>月</w:t>
            </w:r>
            <w:r w:rsidRPr="00506071">
              <w:rPr>
                <w:szCs w:val="24"/>
              </w:rPr>
              <w:t>1</w:t>
            </w:r>
            <w:r w:rsidRPr="00506071">
              <w:rPr>
                <w:szCs w:val="24"/>
              </w:rPr>
              <w:t>日生效</w:t>
            </w:r>
            <w:r w:rsidRPr="00506071">
              <w:rPr>
                <w:rFonts w:hint="eastAsia"/>
                <w:szCs w:val="24"/>
              </w:rPr>
              <w:t>；法国</w:t>
            </w:r>
            <w:r w:rsidRPr="00506071">
              <w:rPr>
                <w:szCs w:val="24"/>
              </w:rPr>
              <w:t>船级社（</w:t>
            </w:r>
            <w:r w:rsidRPr="00506071">
              <w:rPr>
                <w:szCs w:val="24"/>
              </w:rPr>
              <w:t>BV</w:t>
            </w:r>
            <w:r w:rsidRPr="00506071">
              <w:rPr>
                <w:szCs w:val="24"/>
              </w:rPr>
              <w:t>）发布的《</w:t>
            </w:r>
            <w:r w:rsidRPr="00506071">
              <w:rPr>
                <w:szCs w:val="24"/>
              </w:rPr>
              <w:t>Methyl/ethyl alcohol Fuelled Ships</w:t>
            </w:r>
            <w:r w:rsidRPr="00506071">
              <w:rPr>
                <w:szCs w:val="24"/>
              </w:rPr>
              <w:t>》于</w:t>
            </w:r>
            <w:r w:rsidRPr="00506071">
              <w:rPr>
                <w:szCs w:val="24"/>
              </w:rPr>
              <w:t>2021</w:t>
            </w:r>
            <w:r w:rsidRPr="00506071">
              <w:rPr>
                <w:szCs w:val="24"/>
              </w:rPr>
              <w:t>年</w:t>
            </w:r>
            <w:r w:rsidRPr="00506071">
              <w:rPr>
                <w:szCs w:val="24"/>
              </w:rPr>
              <w:t>7</w:t>
            </w:r>
            <w:r w:rsidRPr="00506071">
              <w:rPr>
                <w:szCs w:val="24"/>
              </w:rPr>
              <w:t>月生效</w:t>
            </w:r>
            <w:r w:rsidRPr="00506071">
              <w:rPr>
                <w:rFonts w:hint="eastAsia"/>
                <w:szCs w:val="24"/>
              </w:rPr>
              <w:t>；等。</w:t>
            </w:r>
          </w:p>
          <w:p w14:paraId="6FEE1892" w14:textId="39EF50A3" w:rsidR="007F2E57" w:rsidRPr="00506071" w:rsidRDefault="007F2E57" w:rsidP="007F2E57">
            <w:pPr>
              <w:ind w:firstLineChars="200" w:firstLine="420"/>
              <w:rPr>
                <w:szCs w:val="24"/>
              </w:rPr>
            </w:pPr>
            <w:r w:rsidRPr="00506071">
              <w:rPr>
                <w:szCs w:val="24"/>
              </w:rPr>
              <w:t>但没有专门针对</w:t>
            </w:r>
            <w:r w:rsidRPr="00506071">
              <w:rPr>
                <w:rFonts w:hint="eastAsia"/>
                <w:szCs w:val="24"/>
              </w:rPr>
              <w:t>油船甲醇燃料动力系统电气设计</w:t>
            </w:r>
            <w:r w:rsidRPr="00506071">
              <w:rPr>
                <w:szCs w:val="24"/>
              </w:rPr>
              <w:t>标准</w:t>
            </w:r>
            <w:r w:rsidRPr="00506071">
              <w:rPr>
                <w:rFonts w:hint="eastAsia"/>
                <w:szCs w:val="24"/>
              </w:rPr>
              <w:t>，属于行业空白</w:t>
            </w:r>
            <w:r w:rsidRPr="00506071">
              <w:rPr>
                <w:szCs w:val="24"/>
              </w:rPr>
              <w:t>。</w:t>
            </w:r>
          </w:p>
        </w:tc>
      </w:tr>
      <w:tr w:rsidR="00646B86" w:rsidRPr="00F837F3" w14:paraId="606B459B" w14:textId="77777777" w:rsidTr="00ED0E00">
        <w:trPr>
          <w:trHeight w:val="834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FCC2B" w14:textId="31ADC650" w:rsidR="00646B86" w:rsidRDefault="00646B86" w:rsidP="00ED0E00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研究团队及研究基础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45D2" w14:textId="2452FAC4" w:rsidR="00646B86" w:rsidRPr="00506071" w:rsidRDefault="007F2E57" w:rsidP="00365609">
            <w:pPr>
              <w:ind w:firstLineChars="200" w:firstLine="420"/>
              <w:rPr>
                <w:szCs w:val="24"/>
              </w:rPr>
            </w:pPr>
            <w:r w:rsidRPr="00506071">
              <w:rPr>
                <w:rFonts w:hint="eastAsia"/>
                <w:szCs w:val="24"/>
              </w:rPr>
              <w:t>大连造船设计团队对于油轮设计具有雄厚的设计经验和交船履历，目前正在承接设计的招商轮船的</w:t>
            </w:r>
            <w:r w:rsidRPr="00506071">
              <w:rPr>
                <w:rFonts w:hint="eastAsia"/>
                <w:szCs w:val="24"/>
              </w:rPr>
              <w:t>30.8</w:t>
            </w:r>
            <w:r w:rsidRPr="00506071">
              <w:rPr>
                <w:rFonts w:hint="eastAsia"/>
                <w:szCs w:val="24"/>
              </w:rPr>
              <w:t>万吨超大型原油船将使用甲醇燃料，指南将以该船作为设计依托。</w:t>
            </w:r>
            <w:r w:rsidR="00365609" w:rsidRPr="00506071">
              <w:rPr>
                <w:rFonts w:hint="eastAsia"/>
                <w:szCs w:val="24"/>
              </w:rPr>
              <w:t>研究团队以研究员级高工为骨干。</w:t>
            </w:r>
          </w:p>
        </w:tc>
      </w:tr>
      <w:tr w:rsidR="0034711F" w14:paraId="14CD3114" w14:textId="77777777" w:rsidTr="00ED0E00">
        <w:trPr>
          <w:trHeight w:val="944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4E0FF" w14:textId="77777777" w:rsidR="0034711F" w:rsidRDefault="0034711F" w:rsidP="00ED0E0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申请立项单位意见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85787" w14:textId="77777777" w:rsidR="0034711F" w:rsidRDefault="0034711F" w:rsidP="00ED0E00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（盖章）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                                       </w:t>
            </w:r>
          </w:p>
          <w:p w14:paraId="2672950F" w14:textId="77777777" w:rsidR="0034711F" w:rsidRDefault="0034711F" w:rsidP="00ED0E00">
            <w:pPr>
              <w:jc w:val="right"/>
              <w:rPr>
                <w:rFonts w:ascii="黑体" w:eastAsia="黑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  <w:tr w:rsidR="0034711F" w14:paraId="3EAC72CC" w14:textId="77777777" w:rsidTr="00ED0E00">
        <w:trPr>
          <w:trHeight w:val="189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08178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标准化学术委员会意见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38AB9" w14:textId="77777777" w:rsidR="0034711F" w:rsidRDefault="0034711F" w:rsidP="00ED0E00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（签名、盖章）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  </w:t>
            </w:r>
          </w:p>
          <w:p w14:paraId="3F7DA28A" w14:textId="77777777" w:rsidR="0034711F" w:rsidRDefault="0034711F" w:rsidP="00ED0E00">
            <w:pPr>
              <w:jc w:val="right"/>
              <w:rPr>
                <w:sz w:val="24"/>
                <w:szCs w:val="24"/>
              </w:rPr>
            </w:pPr>
          </w:p>
          <w:p w14:paraId="51D15EF9" w14:textId="77777777" w:rsidR="0034711F" w:rsidRDefault="0034711F" w:rsidP="00ED0E00">
            <w:pPr>
              <w:jc w:val="right"/>
              <w:rPr>
                <w:sz w:val="24"/>
                <w:szCs w:val="24"/>
              </w:rPr>
            </w:pPr>
          </w:p>
          <w:p w14:paraId="6835644D" w14:textId="77777777" w:rsidR="0034711F" w:rsidRDefault="0034711F" w:rsidP="00ED0E00">
            <w:pPr>
              <w:jc w:val="righ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5C2C0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中国造船工程学会意见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D255A" w14:textId="77777777" w:rsidR="0034711F" w:rsidRDefault="0034711F" w:rsidP="00ED0E00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（签名、盖章）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          </w:t>
            </w:r>
          </w:p>
          <w:p w14:paraId="352ED339" w14:textId="77777777" w:rsidR="0034711F" w:rsidRDefault="0034711F" w:rsidP="00ED0E00">
            <w:pPr>
              <w:jc w:val="right"/>
              <w:rPr>
                <w:sz w:val="24"/>
                <w:szCs w:val="24"/>
              </w:rPr>
            </w:pPr>
          </w:p>
          <w:p w14:paraId="606A1057" w14:textId="77777777" w:rsidR="0034711F" w:rsidRDefault="0034711F" w:rsidP="00ED0E00">
            <w:pPr>
              <w:jc w:val="right"/>
              <w:rPr>
                <w:sz w:val="24"/>
                <w:szCs w:val="24"/>
              </w:rPr>
            </w:pPr>
          </w:p>
          <w:p w14:paraId="6001C341" w14:textId="77777777" w:rsidR="0034711F" w:rsidRDefault="0034711F" w:rsidP="00ED0E00">
            <w:pPr>
              <w:jc w:val="righ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</w:tbl>
    <w:p w14:paraId="622DAD10" w14:textId="3E983934" w:rsidR="00C503F2" w:rsidRPr="0034711F" w:rsidRDefault="0034711F" w:rsidP="00506071">
      <w:pPr>
        <w:jc w:val="left"/>
      </w:pPr>
      <w:r>
        <w:rPr>
          <w:rFonts w:ascii="宋体" w:hAnsi="宋体" w:hint="eastAsia"/>
        </w:rPr>
        <w:t>注：如本表空间不够，可另附页。</w:t>
      </w:r>
      <w:bookmarkStart w:id="1" w:name="_GoBack"/>
      <w:bookmarkEnd w:id="1"/>
    </w:p>
    <w:sectPr w:rsidR="00C503F2" w:rsidRPr="0034711F" w:rsidSect="0034711F">
      <w:pgSz w:w="11906" w:h="16838"/>
      <w:pgMar w:top="1134" w:right="851" w:bottom="567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B1A8FB" w14:textId="77777777" w:rsidR="00D06E32" w:rsidRDefault="00D06E32" w:rsidP="0034711F">
      <w:r>
        <w:separator/>
      </w:r>
    </w:p>
  </w:endnote>
  <w:endnote w:type="continuationSeparator" w:id="0">
    <w:p w14:paraId="008F267F" w14:textId="77777777" w:rsidR="00D06E32" w:rsidRDefault="00D06E32" w:rsidP="00347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F72D58" w14:textId="77777777" w:rsidR="00D06E32" w:rsidRDefault="00D06E32" w:rsidP="0034711F">
      <w:r>
        <w:separator/>
      </w:r>
    </w:p>
  </w:footnote>
  <w:footnote w:type="continuationSeparator" w:id="0">
    <w:p w14:paraId="2C7017C9" w14:textId="77777777" w:rsidR="00D06E32" w:rsidRDefault="00D06E32" w:rsidP="00347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1D5F69"/>
    <w:multiLevelType w:val="hybridMultilevel"/>
    <w:tmpl w:val="2FD8FB4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CCB22B5"/>
    <w:multiLevelType w:val="hybridMultilevel"/>
    <w:tmpl w:val="6F34B2E4"/>
    <w:lvl w:ilvl="0" w:tplc="7E8074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0E86109"/>
    <w:multiLevelType w:val="hybridMultilevel"/>
    <w:tmpl w:val="1D9AF730"/>
    <w:lvl w:ilvl="0" w:tplc="D1AAE3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945"/>
    <w:rsid w:val="000E2FF7"/>
    <w:rsid w:val="00177EFA"/>
    <w:rsid w:val="0034711F"/>
    <w:rsid w:val="00365609"/>
    <w:rsid w:val="003663EA"/>
    <w:rsid w:val="003F2DBA"/>
    <w:rsid w:val="0042399D"/>
    <w:rsid w:val="00425D2F"/>
    <w:rsid w:val="00504D2B"/>
    <w:rsid w:val="00506071"/>
    <w:rsid w:val="00551945"/>
    <w:rsid w:val="005F3CAB"/>
    <w:rsid w:val="00605621"/>
    <w:rsid w:val="00646B86"/>
    <w:rsid w:val="00655A13"/>
    <w:rsid w:val="006E447B"/>
    <w:rsid w:val="0079587D"/>
    <w:rsid w:val="007F2E57"/>
    <w:rsid w:val="00923607"/>
    <w:rsid w:val="00961CF5"/>
    <w:rsid w:val="00977D84"/>
    <w:rsid w:val="00A13288"/>
    <w:rsid w:val="00A70B9A"/>
    <w:rsid w:val="00B31363"/>
    <w:rsid w:val="00C503F2"/>
    <w:rsid w:val="00C6243E"/>
    <w:rsid w:val="00C92EAC"/>
    <w:rsid w:val="00CE66D4"/>
    <w:rsid w:val="00D06E32"/>
    <w:rsid w:val="00D3147F"/>
    <w:rsid w:val="00E43C21"/>
    <w:rsid w:val="00E664AF"/>
    <w:rsid w:val="00EF0D7F"/>
    <w:rsid w:val="00F837F3"/>
    <w:rsid w:val="00FB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A9E1B1"/>
  <w15:docId w15:val="{B6B33DB1-1F84-428D-BEAA-B0CFFE585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11F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471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471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711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711F"/>
    <w:rPr>
      <w:sz w:val="18"/>
      <w:szCs w:val="18"/>
    </w:rPr>
  </w:style>
  <w:style w:type="paragraph" w:styleId="a5">
    <w:name w:val="List Paragraph"/>
    <w:basedOn w:val="a"/>
    <w:uiPriority w:val="34"/>
    <w:qFormat/>
    <w:rsid w:val="003F2DBA"/>
    <w:pPr>
      <w:ind w:firstLineChars="200" w:firstLine="420"/>
    </w:pPr>
  </w:style>
  <w:style w:type="character" w:styleId="a6">
    <w:name w:val="annotation reference"/>
    <w:basedOn w:val="a0"/>
    <w:uiPriority w:val="99"/>
    <w:semiHidden/>
    <w:unhideWhenUsed/>
    <w:rsid w:val="00646B86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646B86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646B86"/>
    <w:rPr>
      <w:rFonts w:ascii="Calibri" w:eastAsia="宋体" w:hAnsi="Calibri" w:cs="Times New Roman"/>
      <w:szCs w:val="21"/>
    </w:rPr>
  </w:style>
  <w:style w:type="paragraph" w:styleId="a8">
    <w:name w:val="Balloon Text"/>
    <w:basedOn w:val="a"/>
    <w:link w:val="Char2"/>
    <w:uiPriority w:val="99"/>
    <w:semiHidden/>
    <w:unhideWhenUsed/>
    <w:rsid w:val="00646B86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646B86"/>
    <w:rPr>
      <w:rFonts w:ascii="Calibri" w:eastAsia="宋体" w:hAnsi="Calibri" w:cs="Times New Roman"/>
      <w:sz w:val="18"/>
      <w:szCs w:val="18"/>
    </w:rPr>
  </w:style>
  <w:style w:type="paragraph" w:styleId="a9">
    <w:name w:val="annotation subject"/>
    <w:basedOn w:val="a7"/>
    <w:next w:val="a7"/>
    <w:link w:val="Char3"/>
    <w:uiPriority w:val="99"/>
    <w:semiHidden/>
    <w:unhideWhenUsed/>
    <w:rsid w:val="00646B86"/>
    <w:rPr>
      <w:b/>
      <w:bCs/>
    </w:rPr>
  </w:style>
  <w:style w:type="character" w:customStyle="1" w:styleId="Char3">
    <w:name w:val="批注主题 Char"/>
    <w:basedOn w:val="Char1"/>
    <w:link w:val="a9"/>
    <w:uiPriority w:val="99"/>
    <w:semiHidden/>
    <w:rsid w:val="00646B86"/>
    <w:rPr>
      <w:rFonts w:ascii="Calibri" w:eastAsia="宋体" w:hAnsi="Calibri" w:cs="Times New Roman"/>
      <w:b/>
      <w:bCs/>
      <w:szCs w:val="21"/>
    </w:rPr>
  </w:style>
  <w:style w:type="paragraph" w:customStyle="1" w:styleId="aa">
    <w:name w:val="封面标准英文名称"/>
    <w:basedOn w:val="a"/>
    <w:rsid w:val="00C6243E"/>
    <w:pPr>
      <w:framePr w:w="9639" w:h="6917" w:hRule="exact" w:wrap="around" w:vAnchor="page" w:hAnchor="page" w:xAlign="center" w:y="6408" w:anchorLock="1"/>
      <w:spacing w:before="370" w:line="400" w:lineRule="exact"/>
      <w:jc w:val="center"/>
      <w:textAlignment w:val="center"/>
    </w:pPr>
    <w:rPr>
      <w:rFonts w:ascii="Times New Roman" w:eastAsia="黑体" w:hAnsi="Times New Roman"/>
      <w:kern w:val="0"/>
      <w:sz w:val="28"/>
      <w:szCs w:val="28"/>
    </w:rPr>
  </w:style>
  <w:style w:type="paragraph" w:customStyle="1" w:styleId="Default">
    <w:name w:val="Default"/>
    <w:rsid w:val="007F2E57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  <w:style w:type="paragraph" w:customStyle="1" w:styleId="ab">
    <w:name w:val="标准文件_段"/>
    <w:link w:val="Char4"/>
    <w:qFormat/>
    <w:rsid w:val="00365609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character" w:customStyle="1" w:styleId="Char4">
    <w:name w:val="标准文件_段 Char"/>
    <w:link w:val="ab"/>
    <w:qFormat/>
    <w:rsid w:val="00365609"/>
    <w:rPr>
      <w:rFonts w:ascii="宋体" w:eastAsia="宋体" w:hAnsi="Times New Roman" w:cs="Times New Roman"/>
      <w:noProof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488</Words>
  <Characters>610</Characters>
  <Application>Microsoft Office Word</Application>
  <DocSecurity>0</DocSecurity>
  <Lines>101</Lines>
  <Paragraphs>91</Paragraphs>
  <ScaleCrop>false</ScaleCrop>
  <Company>Microsoft</Company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LIANG GUANJUN</dc:creator>
  <cp:lastModifiedBy>user</cp:lastModifiedBy>
  <cp:revision>6</cp:revision>
  <dcterms:created xsi:type="dcterms:W3CDTF">2024-07-11T00:43:00Z</dcterms:created>
  <dcterms:modified xsi:type="dcterms:W3CDTF">2024-11-05T03:00:00Z</dcterms:modified>
</cp:coreProperties>
</file>